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92C9F" w14:textId="77777777" w:rsidR="00D4147F" w:rsidRPr="00D4147F" w:rsidRDefault="0064764A" w:rsidP="00D4147F">
      <w:pPr>
        <w:jc w:val="both"/>
        <w:rPr>
          <w:rFonts w:ascii="Arial" w:hAnsi="Arial" w:cs="Arial"/>
          <w:b/>
          <w:sz w:val="22"/>
          <w:szCs w:val="22"/>
          <w:lang w:val="fr-FR"/>
        </w:rPr>
      </w:pPr>
      <w:r w:rsidRPr="00D4147F">
        <w:rPr>
          <w:sz w:val="22"/>
          <w:szCs w:val="22"/>
          <w:lang w:val="fr-FR"/>
        </w:rPr>
        <w:t xml:space="preserve">                                             </w:t>
      </w:r>
    </w:p>
    <w:p w14:paraId="2141A422" w14:textId="77777777" w:rsidR="00D4147F" w:rsidRPr="00D4147F" w:rsidRDefault="00D4147F" w:rsidP="00D4147F">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color w:val="002060"/>
          <w:sz w:val="22"/>
          <w:szCs w:val="22"/>
          <w:lang w:val="fr-FR"/>
        </w:rPr>
      </w:pPr>
      <w:r w:rsidRPr="00D4147F">
        <w:rPr>
          <w:rFonts w:ascii="Arial" w:hAnsi="Arial" w:cs="Arial"/>
          <w:b/>
          <w:color w:val="002060"/>
          <w:sz w:val="22"/>
          <w:szCs w:val="22"/>
          <w:lang w:val="fr-FR"/>
        </w:rPr>
        <w:t>AVIS D’APPEL D’OFFRES NATIONAL OUVERT</w:t>
      </w:r>
    </w:p>
    <w:p w14:paraId="6E42740E" w14:textId="77777777" w:rsidR="00D4147F" w:rsidRPr="00D4147F" w:rsidRDefault="00D4147F" w:rsidP="00D4147F">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color w:val="002060"/>
          <w:sz w:val="22"/>
          <w:szCs w:val="22"/>
          <w:lang w:val="fr-FR"/>
        </w:rPr>
      </w:pPr>
      <w:r w:rsidRPr="00D4147F">
        <w:rPr>
          <w:b/>
          <w:bCs/>
          <w:lang w:val="fr-FR"/>
        </w:rPr>
        <w:t xml:space="preserve">AAON 018 </w:t>
      </w:r>
      <w:r w:rsidRPr="00D4147F">
        <w:rPr>
          <w:b/>
          <w:bCs/>
          <w:color w:val="000000" w:themeColor="text1"/>
          <w:lang w:val="fr-FR"/>
        </w:rPr>
        <w:t xml:space="preserve">-ADM-CO-Projet CHAMPIONNE </w:t>
      </w:r>
      <w:r w:rsidRPr="00D4147F">
        <w:rPr>
          <w:b/>
          <w:bCs/>
          <w:lang w:val="fr-FR"/>
        </w:rPr>
        <w:t>/FY24</w:t>
      </w:r>
    </w:p>
    <w:p w14:paraId="066B36C6" w14:textId="393BF0CE" w:rsidR="00D4147F" w:rsidRPr="00D4147F" w:rsidRDefault="00D4147F" w:rsidP="00D4147F">
      <w:pPr>
        <w:pStyle w:val="Paragraphedeliste"/>
        <w:numPr>
          <w:ilvl w:val="0"/>
          <w:numId w:val="6"/>
        </w:numPr>
        <w:jc w:val="both"/>
        <w:outlineLvl w:val="0"/>
        <w:rPr>
          <w:rFonts w:ascii="Arial" w:hAnsi="Arial" w:cs="Arial"/>
          <w:b/>
          <w:bCs/>
          <w:sz w:val="20"/>
          <w:szCs w:val="20"/>
          <w:u w:val="single"/>
        </w:rPr>
      </w:pPr>
      <w:r w:rsidRPr="00D4147F">
        <w:rPr>
          <w:rFonts w:ascii="Arial" w:hAnsi="Arial" w:cs="Arial"/>
          <w:b/>
          <w:bCs/>
          <w:sz w:val="20"/>
          <w:szCs w:val="20"/>
        </w:rPr>
        <w:t>PREAMBULE:</w:t>
      </w:r>
      <w:r w:rsidRPr="00D4147F">
        <w:rPr>
          <w:rFonts w:ascii="Arial" w:hAnsi="Arial" w:cs="Arial"/>
          <w:b/>
          <w:bCs/>
          <w:sz w:val="20"/>
          <w:szCs w:val="20"/>
        </w:rPr>
        <w:t xml:space="preserve"> </w:t>
      </w:r>
    </w:p>
    <w:p w14:paraId="5A20FCCE" w14:textId="77777777" w:rsidR="00D4147F" w:rsidRPr="00D4147F" w:rsidRDefault="00D4147F" w:rsidP="00D4147F">
      <w:pPr>
        <w:spacing w:after="200"/>
        <w:jc w:val="both"/>
        <w:rPr>
          <w:rFonts w:ascii="Arial" w:hAnsi="Arial" w:cs="Arial"/>
          <w:spacing w:val="-3"/>
          <w:sz w:val="20"/>
          <w:szCs w:val="20"/>
          <w:lang w:val="fr-FR"/>
        </w:rPr>
      </w:pPr>
      <w:r w:rsidRPr="00D4147F">
        <w:rPr>
          <w:rFonts w:ascii="Arial" w:hAnsi="Arial" w:cs="Arial"/>
          <w:spacing w:val="-3"/>
          <w:sz w:val="20"/>
          <w:szCs w:val="20"/>
          <w:lang w:val="fr-FR"/>
        </w:rPr>
        <w:t>Plan international Guinée a obtenu</w:t>
      </w:r>
      <w:r w:rsidRPr="00D4147F">
        <w:rPr>
          <w:rStyle w:val="Appelnotedebasdep"/>
          <w:rFonts w:ascii="Arial" w:hAnsi="Arial" w:cs="Arial"/>
          <w:spacing w:val="-3"/>
          <w:sz w:val="20"/>
          <w:szCs w:val="20"/>
        </w:rPr>
        <w:footnoteReference w:id="1"/>
      </w:r>
      <w:r w:rsidRPr="00D4147F">
        <w:rPr>
          <w:rFonts w:ascii="Arial" w:hAnsi="Arial" w:cs="Arial"/>
          <w:spacing w:val="-3"/>
          <w:sz w:val="20"/>
          <w:szCs w:val="20"/>
          <w:lang w:val="fr-FR"/>
        </w:rPr>
        <w:t xml:space="preserve"> un financement de l’Agence Française de Développement pour financer le coût du projet, Promotion de l’émancipation et de la protection des filles à travers la pratique du sport en Guinée "Championnes".  Il est prévu qu’une partie des sommes accordées au titre de ce financement sera utilisée pour effectuer les paiements prévus au titre de l’aménagement des aires de jeu pour faciliter l’entrainement des filles membres des associations sportives.</w:t>
      </w:r>
    </w:p>
    <w:p w14:paraId="3E8F517D" w14:textId="77777777" w:rsidR="00D4147F" w:rsidRPr="00D4147F" w:rsidRDefault="00D4147F" w:rsidP="00D4147F">
      <w:pPr>
        <w:spacing w:after="240"/>
        <w:jc w:val="both"/>
        <w:rPr>
          <w:rFonts w:ascii="Arial" w:hAnsi="Arial" w:cs="Arial"/>
          <w:sz w:val="20"/>
          <w:szCs w:val="20"/>
          <w:shd w:val="clear" w:color="auto" w:fill="FFFFFF"/>
          <w:lang w:val="fr-BE"/>
        </w:rPr>
      </w:pPr>
      <w:r w:rsidRPr="00D4147F">
        <w:rPr>
          <w:rFonts w:ascii="Arial" w:hAnsi="Arial" w:cs="Arial"/>
          <w:sz w:val="20"/>
          <w:szCs w:val="20"/>
          <w:shd w:val="clear" w:color="auto" w:fill="FFFFFF"/>
          <w:lang w:val="fr-BE"/>
        </w:rPr>
        <w:t>Les fonds alloués à ce volet par cette coopération est destinée à l'exécution de :</w:t>
      </w:r>
    </w:p>
    <w:p w14:paraId="1B35FC68" w14:textId="77777777" w:rsidR="00D4147F" w:rsidRPr="00D4147F" w:rsidRDefault="00D4147F" w:rsidP="00D4147F">
      <w:pPr>
        <w:pBdr>
          <w:top w:val="single" w:sz="4" w:space="1" w:color="auto"/>
          <w:left w:val="single" w:sz="4" w:space="31" w:color="auto"/>
          <w:bottom w:val="single" w:sz="4" w:space="5" w:color="auto"/>
          <w:right w:val="single" w:sz="4" w:space="4" w:color="auto"/>
        </w:pBdr>
        <w:ind w:left="709"/>
        <w:jc w:val="center"/>
        <w:rPr>
          <w:rFonts w:ascii="Arial" w:hAnsi="Arial" w:cs="Arial"/>
          <w:b/>
          <w:sz w:val="20"/>
          <w:szCs w:val="20"/>
          <w:shd w:val="clear" w:color="auto" w:fill="FFFFFF"/>
          <w:lang w:val="fr-BE"/>
        </w:rPr>
      </w:pPr>
      <w:r w:rsidRPr="00D4147F">
        <w:rPr>
          <w:rFonts w:ascii="Arial" w:hAnsi="Arial" w:cs="Arial"/>
          <w:b/>
          <w:sz w:val="20"/>
          <w:szCs w:val="20"/>
          <w:shd w:val="clear" w:color="auto" w:fill="FFFFFF"/>
          <w:lang w:val="fr-BE"/>
        </w:rPr>
        <w:t>TRAVAUX D’AMENAGEMENT DE  6 AIRES DE JEUX POUR L’ENTRAINEMENT</w:t>
      </w:r>
    </w:p>
    <w:p w14:paraId="0120ED03" w14:textId="77777777" w:rsidR="00D4147F" w:rsidRPr="00D4147F" w:rsidRDefault="00D4147F" w:rsidP="00D4147F">
      <w:pPr>
        <w:pBdr>
          <w:top w:val="single" w:sz="4" w:space="1" w:color="auto"/>
          <w:left w:val="single" w:sz="4" w:space="31" w:color="auto"/>
          <w:bottom w:val="single" w:sz="4" w:space="5" w:color="auto"/>
          <w:right w:val="single" w:sz="4" w:space="4" w:color="auto"/>
        </w:pBdr>
        <w:ind w:left="709"/>
        <w:jc w:val="center"/>
        <w:rPr>
          <w:rFonts w:ascii="Arial" w:hAnsi="Arial" w:cs="Arial"/>
          <w:b/>
          <w:sz w:val="20"/>
          <w:szCs w:val="20"/>
          <w:shd w:val="clear" w:color="auto" w:fill="FFFFFF"/>
          <w:lang w:val="fr-BE"/>
        </w:rPr>
      </w:pPr>
      <w:r w:rsidRPr="00D4147F">
        <w:rPr>
          <w:rFonts w:ascii="Arial" w:hAnsi="Arial" w:cs="Arial"/>
          <w:b/>
          <w:sz w:val="20"/>
          <w:szCs w:val="20"/>
          <w:shd w:val="clear" w:color="auto" w:fill="FFFFFF"/>
          <w:lang w:val="fr-BE"/>
        </w:rPr>
        <w:t>DES FILLES MEMBRES DES ASSOCIATIONS SPORTIVES</w:t>
      </w:r>
    </w:p>
    <w:p w14:paraId="67314DA6" w14:textId="77777777" w:rsidR="00D4147F" w:rsidRPr="00D4147F" w:rsidRDefault="00D4147F" w:rsidP="00D4147F">
      <w:pPr>
        <w:jc w:val="both"/>
        <w:outlineLvl w:val="1"/>
        <w:rPr>
          <w:rFonts w:ascii="Arial" w:hAnsi="Arial" w:cs="Arial"/>
          <w:sz w:val="20"/>
          <w:szCs w:val="20"/>
          <w:shd w:val="clear" w:color="auto" w:fill="FFFFFF"/>
          <w:lang w:val="fr-BE"/>
        </w:rPr>
      </w:pPr>
      <w:bookmarkStart w:id="0" w:name="_Toc351529295"/>
    </w:p>
    <w:p w14:paraId="697CD709" w14:textId="77777777" w:rsidR="00D4147F" w:rsidRPr="00D4147F" w:rsidRDefault="00D4147F" w:rsidP="00D4147F">
      <w:pPr>
        <w:spacing w:after="200"/>
        <w:jc w:val="both"/>
        <w:rPr>
          <w:rFonts w:ascii="Arial" w:hAnsi="Arial" w:cs="Arial"/>
          <w:sz w:val="20"/>
          <w:szCs w:val="20"/>
          <w:lang w:val="fr-FR"/>
        </w:rPr>
      </w:pPr>
      <w:bookmarkStart w:id="1" w:name="_Toc351529299"/>
      <w:bookmarkEnd w:id="0"/>
      <w:r w:rsidRPr="00D4147F">
        <w:rPr>
          <w:rFonts w:ascii="Arial" w:hAnsi="Arial" w:cs="Arial"/>
          <w:spacing w:val="-3"/>
          <w:sz w:val="20"/>
          <w:szCs w:val="20"/>
          <w:lang w:val="fr-FR"/>
        </w:rPr>
        <w:t xml:space="preserve">Plan international Guinée </w:t>
      </w:r>
      <w:r w:rsidRPr="00D4147F">
        <w:rPr>
          <w:rFonts w:ascii="Arial" w:hAnsi="Arial" w:cs="Arial"/>
          <w:sz w:val="20"/>
          <w:szCs w:val="20"/>
          <w:lang w:val="fr-FR"/>
        </w:rPr>
        <w:t xml:space="preserve">sollicite des Offres sous plis fermés de la part de Soumissionnaires éligibles pour la fourniture : </w:t>
      </w:r>
    </w:p>
    <w:p w14:paraId="755251A1" w14:textId="77777777" w:rsidR="00D4147F" w:rsidRPr="00D4147F" w:rsidRDefault="00D4147F" w:rsidP="00D4147F">
      <w:pPr>
        <w:pStyle w:val="Paragraphedeliste"/>
        <w:numPr>
          <w:ilvl w:val="0"/>
          <w:numId w:val="7"/>
        </w:numPr>
        <w:spacing w:after="200"/>
        <w:jc w:val="both"/>
        <w:rPr>
          <w:rFonts w:ascii="Arial" w:hAnsi="Arial" w:cs="Arial"/>
          <w:sz w:val="20"/>
          <w:szCs w:val="20"/>
          <w:lang w:val="fr-FR"/>
        </w:rPr>
      </w:pPr>
      <w:r w:rsidRPr="00D4147F">
        <w:rPr>
          <w:rFonts w:ascii="Arial" w:hAnsi="Arial" w:cs="Arial"/>
          <w:sz w:val="20"/>
          <w:szCs w:val="20"/>
          <w:lang w:val="fr-FR"/>
        </w:rPr>
        <w:t>Décaper la terre noire sur toute la surface de la pelouse jusqu’au « bon sol » ;</w:t>
      </w:r>
    </w:p>
    <w:p w14:paraId="721273C3" w14:textId="77777777" w:rsidR="00D4147F" w:rsidRPr="00D4147F" w:rsidRDefault="00D4147F" w:rsidP="00D4147F">
      <w:pPr>
        <w:pStyle w:val="Paragraphedeliste"/>
        <w:numPr>
          <w:ilvl w:val="0"/>
          <w:numId w:val="7"/>
        </w:numPr>
        <w:spacing w:after="200"/>
        <w:jc w:val="both"/>
        <w:rPr>
          <w:rFonts w:ascii="Arial" w:hAnsi="Arial" w:cs="Arial"/>
          <w:sz w:val="20"/>
          <w:szCs w:val="20"/>
          <w:lang w:val="fr-FR"/>
        </w:rPr>
      </w:pPr>
      <w:r w:rsidRPr="00D4147F">
        <w:rPr>
          <w:rFonts w:ascii="Arial" w:hAnsi="Arial" w:cs="Arial"/>
          <w:sz w:val="20"/>
          <w:szCs w:val="20"/>
          <w:lang w:val="fr-FR"/>
        </w:rPr>
        <w:t>Apporter et étaler la latérite sur la pelouse ;</w:t>
      </w:r>
    </w:p>
    <w:p w14:paraId="48EFFDCB" w14:textId="77777777" w:rsidR="00D4147F" w:rsidRPr="00D4147F" w:rsidRDefault="00D4147F" w:rsidP="00D4147F">
      <w:pPr>
        <w:pStyle w:val="Paragraphedeliste"/>
        <w:numPr>
          <w:ilvl w:val="0"/>
          <w:numId w:val="7"/>
        </w:numPr>
        <w:spacing w:after="200"/>
        <w:jc w:val="both"/>
        <w:rPr>
          <w:rFonts w:ascii="Arial" w:hAnsi="Arial" w:cs="Arial"/>
          <w:sz w:val="20"/>
          <w:szCs w:val="20"/>
          <w:lang w:val="fr-FR"/>
        </w:rPr>
      </w:pPr>
      <w:r w:rsidRPr="00D4147F">
        <w:rPr>
          <w:rFonts w:ascii="Arial" w:hAnsi="Arial" w:cs="Arial"/>
          <w:sz w:val="20"/>
          <w:szCs w:val="20"/>
          <w:lang w:val="fr-FR"/>
        </w:rPr>
        <w:t>Niveler la pelouse avec une légère pente (3%) pour faciliter l’écoulement de l’eau du côté de la mer ;</w:t>
      </w:r>
    </w:p>
    <w:p w14:paraId="39E83BA0" w14:textId="77777777" w:rsidR="00D4147F" w:rsidRPr="00D4147F" w:rsidRDefault="00D4147F" w:rsidP="00D4147F">
      <w:pPr>
        <w:pStyle w:val="Paragraphedeliste"/>
        <w:numPr>
          <w:ilvl w:val="0"/>
          <w:numId w:val="7"/>
        </w:numPr>
        <w:spacing w:after="200"/>
        <w:jc w:val="both"/>
        <w:rPr>
          <w:rFonts w:ascii="Arial" w:hAnsi="Arial" w:cs="Arial"/>
          <w:sz w:val="20"/>
          <w:szCs w:val="20"/>
          <w:lang w:val="fr-FR"/>
        </w:rPr>
      </w:pPr>
      <w:r w:rsidRPr="00D4147F">
        <w:rPr>
          <w:rFonts w:ascii="Arial" w:hAnsi="Arial" w:cs="Arial"/>
          <w:sz w:val="20"/>
          <w:szCs w:val="20"/>
          <w:lang w:val="fr-FR"/>
        </w:rPr>
        <w:t>Prévoir un canal ceinture afin de protéger la pelouse contre les eaux de ruissellement ;</w:t>
      </w:r>
    </w:p>
    <w:p w14:paraId="1D442BAA" w14:textId="77777777" w:rsidR="00D4147F" w:rsidRPr="00D4147F" w:rsidRDefault="00D4147F" w:rsidP="00D4147F">
      <w:pPr>
        <w:pStyle w:val="Paragraphedeliste"/>
        <w:numPr>
          <w:ilvl w:val="0"/>
          <w:numId w:val="7"/>
        </w:numPr>
        <w:spacing w:after="200"/>
        <w:jc w:val="both"/>
        <w:rPr>
          <w:rFonts w:ascii="Arial" w:hAnsi="Arial" w:cs="Arial"/>
          <w:sz w:val="20"/>
          <w:szCs w:val="20"/>
          <w:lang w:val="fr-FR"/>
        </w:rPr>
      </w:pPr>
      <w:r w:rsidRPr="00D4147F">
        <w:rPr>
          <w:rFonts w:ascii="Arial" w:hAnsi="Arial" w:cs="Arial"/>
          <w:sz w:val="20"/>
          <w:szCs w:val="20"/>
          <w:lang w:val="fr-FR"/>
        </w:rPr>
        <w:t xml:space="preserve">Confection et pose de deux poteaux en fer galvanise 12 et aux dimensions standard avec support de filets (barres arrière descendantes avec anneaux et crochet en haut) </w:t>
      </w:r>
    </w:p>
    <w:p w14:paraId="5B4BD79F" w14:textId="77777777" w:rsidR="00D4147F" w:rsidRPr="00D4147F" w:rsidRDefault="00D4147F" w:rsidP="00D4147F">
      <w:pPr>
        <w:pStyle w:val="Paragraphedeliste"/>
        <w:numPr>
          <w:ilvl w:val="0"/>
          <w:numId w:val="7"/>
        </w:numPr>
        <w:spacing w:after="200"/>
        <w:jc w:val="both"/>
        <w:rPr>
          <w:rFonts w:ascii="Arial" w:hAnsi="Arial" w:cs="Arial"/>
          <w:sz w:val="20"/>
          <w:szCs w:val="20"/>
          <w:lang w:val="fr-FR"/>
        </w:rPr>
      </w:pPr>
      <w:r w:rsidRPr="00D4147F">
        <w:rPr>
          <w:rFonts w:ascii="Arial" w:hAnsi="Arial" w:cs="Arial"/>
          <w:sz w:val="20"/>
          <w:szCs w:val="20"/>
          <w:lang w:val="fr-FR"/>
        </w:rPr>
        <w:t>Fixation et peinture des poteaux (goals) de couleur blanche (peinture à huile)</w:t>
      </w:r>
    </w:p>
    <w:p w14:paraId="079BD7D1" w14:textId="77777777" w:rsidR="00D4147F" w:rsidRPr="00D4147F" w:rsidRDefault="00D4147F" w:rsidP="00D4147F">
      <w:pPr>
        <w:pStyle w:val="Paragraphedeliste"/>
        <w:numPr>
          <w:ilvl w:val="0"/>
          <w:numId w:val="7"/>
        </w:numPr>
        <w:spacing w:after="200"/>
        <w:jc w:val="both"/>
        <w:rPr>
          <w:rFonts w:ascii="Arial" w:hAnsi="Arial" w:cs="Arial"/>
          <w:sz w:val="20"/>
          <w:szCs w:val="20"/>
          <w:lang w:val="fr-FR"/>
        </w:rPr>
      </w:pPr>
      <w:r w:rsidRPr="00D4147F">
        <w:rPr>
          <w:rFonts w:ascii="Arial" w:hAnsi="Arial" w:cs="Arial"/>
          <w:sz w:val="20"/>
          <w:szCs w:val="20"/>
          <w:lang w:val="fr-FR"/>
        </w:rPr>
        <w:t xml:space="preserve">Livraison d’une paire de filets à la dimension des goals </w:t>
      </w:r>
    </w:p>
    <w:p w14:paraId="00B3135E" w14:textId="77777777" w:rsidR="00D4147F" w:rsidRPr="00D4147F" w:rsidRDefault="00D4147F" w:rsidP="00D4147F">
      <w:pPr>
        <w:pStyle w:val="Paragraphedeliste"/>
        <w:numPr>
          <w:ilvl w:val="0"/>
          <w:numId w:val="7"/>
        </w:numPr>
        <w:spacing w:after="200"/>
        <w:jc w:val="both"/>
        <w:rPr>
          <w:rFonts w:ascii="Arial" w:hAnsi="Arial" w:cs="Arial"/>
          <w:sz w:val="20"/>
          <w:szCs w:val="20"/>
          <w:lang w:val="fr-FR"/>
        </w:rPr>
      </w:pPr>
      <w:r w:rsidRPr="00D4147F">
        <w:rPr>
          <w:rFonts w:ascii="Arial" w:hAnsi="Arial" w:cs="Arial"/>
          <w:sz w:val="20"/>
          <w:szCs w:val="20"/>
          <w:lang w:val="fr-FR"/>
        </w:rPr>
        <w:t xml:space="preserve">Livraison d’un vestiaire mobile en fer de couleur bleu </w:t>
      </w:r>
      <w:proofErr w:type="spellStart"/>
      <w:r w:rsidRPr="00D4147F">
        <w:rPr>
          <w:rFonts w:ascii="Arial" w:hAnsi="Arial" w:cs="Arial"/>
          <w:sz w:val="20"/>
          <w:szCs w:val="20"/>
          <w:lang w:val="fr-FR"/>
        </w:rPr>
        <w:t>bic</w:t>
      </w:r>
      <w:proofErr w:type="spellEnd"/>
      <w:r w:rsidRPr="00D4147F">
        <w:rPr>
          <w:rFonts w:ascii="Arial" w:hAnsi="Arial" w:cs="Arial"/>
          <w:sz w:val="20"/>
          <w:szCs w:val="20"/>
          <w:lang w:val="fr-FR"/>
        </w:rPr>
        <w:t xml:space="preserve"> avec logo des partenaires ; </w:t>
      </w:r>
    </w:p>
    <w:p w14:paraId="70FAB797" w14:textId="77777777" w:rsidR="00D4147F" w:rsidRPr="00D4147F" w:rsidRDefault="00D4147F" w:rsidP="00D4147F">
      <w:pPr>
        <w:pStyle w:val="Paragraphedeliste"/>
        <w:numPr>
          <w:ilvl w:val="0"/>
          <w:numId w:val="7"/>
        </w:numPr>
        <w:spacing w:after="200"/>
        <w:jc w:val="both"/>
        <w:rPr>
          <w:rFonts w:ascii="Arial" w:hAnsi="Arial" w:cs="Arial"/>
          <w:sz w:val="20"/>
          <w:szCs w:val="20"/>
          <w:lang w:val="fr-FR"/>
        </w:rPr>
      </w:pPr>
      <w:r w:rsidRPr="00D4147F">
        <w:rPr>
          <w:rFonts w:ascii="Arial" w:hAnsi="Arial" w:cs="Arial"/>
          <w:sz w:val="20"/>
          <w:szCs w:val="20"/>
          <w:lang w:val="fr-FR"/>
        </w:rPr>
        <w:t>Fournitures de 4 drapeaux pour les arbitres assistants ;</w:t>
      </w:r>
    </w:p>
    <w:p w14:paraId="5D620FC5" w14:textId="77777777" w:rsidR="00D4147F" w:rsidRPr="00D4147F" w:rsidRDefault="00D4147F" w:rsidP="00D4147F">
      <w:pPr>
        <w:pStyle w:val="Paragraphedeliste"/>
        <w:numPr>
          <w:ilvl w:val="0"/>
          <w:numId w:val="7"/>
        </w:numPr>
        <w:spacing w:after="200"/>
        <w:jc w:val="both"/>
        <w:rPr>
          <w:rFonts w:ascii="Arial" w:hAnsi="Arial" w:cs="Arial"/>
          <w:sz w:val="20"/>
          <w:szCs w:val="20"/>
          <w:lang w:val="fr-FR"/>
        </w:rPr>
      </w:pPr>
      <w:r w:rsidRPr="00D4147F">
        <w:rPr>
          <w:rFonts w:ascii="Arial" w:hAnsi="Arial" w:cs="Arial"/>
          <w:sz w:val="20"/>
          <w:szCs w:val="20"/>
          <w:lang w:val="fr-FR"/>
        </w:rPr>
        <w:t>Confection et fourniture d’une table d’arbitrage avec quatre chaises ;</w:t>
      </w:r>
    </w:p>
    <w:p w14:paraId="1603DDF3" w14:textId="77777777" w:rsidR="00D4147F" w:rsidRPr="00D4147F" w:rsidRDefault="00D4147F" w:rsidP="00D4147F">
      <w:pPr>
        <w:pStyle w:val="Paragraphedeliste"/>
        <w:numPr>
          <w:ilvl w:val="0"/>
          <w:numId w:val="7"/>
        </w:numPr>
        <w:spacing w:after="200"/>
        <w:jc w:val="both"/>
        <w:rPr>
          <w:rFonts w:ascii="Arial" w:hAnsi="Arial" w:cs="Arial"/>
          <w:sz w:val="20"/>
          <w:szCs w:val="20"/>
          <w:lang w:val="fr-FR"/>
        </w:rPr>
      </w:pPr>
      <w:r w:rsidRPr="00D4147F">
        <w:rPr>
          <w:rFonts w:ascii="Arial" w:hAnsi="Arial" w:cs="Arial"/>
          <w:sz w:val="20"/>
          <w:szCs w:val="20"/>
          <w:lang w:val="fr-FR"/>
        </w:rPr>
        <w:t xml:space="preserve">Confection et fourniture d’un panneau d’affichage des buts ;  </w:t>
      </w:r>
    </w:p>
    <w:p w14:paraId="2D665D8A" w14:textId="77777777" w:rsidR="00D4147F" w:rsidRPr="00D4147F" w:rsidRDefault="00D4147F" w:rsidP="00D4147F">
      <w:pPr>
        <w:pStyle w:val="Paragraphedeliste"/>
        <w:numPr>
          <w:ilvl w:val="0"/>
          <w:numId w:val="7"/>
        </w:numPr>
        <w:spacing w:after="200"/>
        <w:jc w:val="both"/>
        <w:rPr>
          <w:rFonts w:ascii="Arial" w:hAnsi="Arial" w:cs="Arial"/>
          <w:sz w:val="20"/>
          <w:szCs w:val="20"/>
          <w:lang w:val="fr-FR"/>
        </w:rPr>
      </w:pPr>
      <w:r w:rsidRPr="00D4147F">
        <w:rPr>
          <w:rFonts w:ascii="Arial" w:hAnsi="Arial" w:cs="Arial"/>
          <w:sz w:val="20"/>
          <w:szCs w:val="20"/>
          <w:lang w:val="fr-FR"/>
        </w:rPr>
        <w:t xml:space="preserve">Confection et fourniture de panneaux de remplacement des joueurs ; </w:t>
      </w:r>
    </w:p>
    <w:p w14:paraId="4B1F3BB1" w14:textId="77777777" w:rsidR="00D4147F" w:rsidRPr="00D4147F" w:rsidRDefault="00D4147F" w:rsidP="00D4147F">
      <w:pPr>
        <w:pStyle w:val="Paragraphedeliste"/>
        <w:numPr>
          <w:ilvl w:val="0"/>
          <w:numId w:val="7"/>
        </w:numPr>
        <w:spacing w:after="200"/>
        <w:jc w:val="both"/>
        <w:rPr>
          <w:sz w:val="20"/>
          <w:szCs w:val="20"/>
          <w:lang w:val="fr-FR"/>
        </w:rPr>
      </w:pPr>
      <w:r w:rsidRPr="00D4147F">
        <w:rPr>
          <w:rFonts w:ascii="Arial" w:hAnsi="Arial" w:cs="Arial"/>
          <w:sz w:val="20"/>
          <w:szCs w:val="20"/>
          <w:lang w:val="fr-FR"/>
        </w:rPr>
        <w:t>Faire le nettoyage général du site après tous les travaux indique.</w:t>
      </w:r>
      <w:r w:rsidRPr="00D4147F">
        <w:rPr>
          <w:sz w:val="20"/>
          <w:szCs w:val="20"/>
          <w:lang w:val="fr-FR"/>
        </w:rPr>
        <w:t xml:space="preserve"> </w:t>
      </w:r>
    </w:p>
    <w:p w14:paraId="0841D6DC" w14:textId="77777777" w:rsidR="00D4147F" w:rsidRPr="00D4147F" w:rsidRDefault="00D4147F" w:rsidP="00D4147F">
      <w:pPr>
        <w:pStyle w:val="Paragraphedeliste"/>
        <w:spacing w:after="200"/>
        <w:ind w:left="360"/>
        <w:jc w:val="both"/>
        <w:rPr>
          <w:sz w:val="20"/>
          <w:szCs w:val="20"/>
          <w:highlight w:val="yellow"/>
          <w:lang w:val="fr-FR"/>
        </w:rPr>
      </w:pPr>
    </w:p>
    <w:p w14:paraId="60DC7C6D" w14:textId="77777777" w:rsidR="00D4147F" w:rsidRPr="00D4147F" w:rsidRDefault="00D4147F" w:rsidP="00D4147F">
      <w:pPr>
        <w:pStyle w:val="Paragraphedeliste"/>
        <w:numPr>
          <w:ilvl w:val="0"/>
          <w:numId w:val="6"/>
        </w:numPr>
        <w:jc w:val="both"/>
        <w:outlineLvl w:val="0"/>
        <w:rPr>
          <w:rFonts w:ascii="Arial" w:hAnsi="Arial" w:cs="Arial"/>
          <w:b/>
          <w:sz w:val="20"/>
          <w:szCs w:val="20"/>
        </w:rPr>
      </w:pPr>
      <w:proofErr w:type="gramStart"/>
      <w:r w:rsidRPr="00D4147F">
        <w:rPr>
          <w:rFonts w:ascii="Arial" w:hAnsi="Arial" w:cs="Arial"/>
          <w:b/>
          <w:sz w:val="20"/>
          <w:szCs w:val="20"/>
        </w:rPr>
        <w:t>ALLOTISSEMENT :</w:t>
      </w:r>
      <w:proofErr w:type="gramEnd"/>
    </w:p>
    <w:p w14:paraId="059E5EE2" w14:textId="77777777" w:rsidR="00D4147F" w:rsidRPr="00D4147F" w:rsidRDefault="00D4147F" w:rsidP="00D4147F">
      <w:pPr>
        <w:jc w:val="both"/>
        <w:rPr>
          <w:rFonts w:ascii="Arial" w:hAnsi="Arial" w:cs="Arial"/>
          <w:sz w:val="20"/>
          <w:szCs w:val="20"/>
          <w:lang w:val="fr-FR"/>
        </w:rPr>
      </w:pPr>
      <w:r w:rsidRPr="00D4147F">
        <w:rPr>
          <w:rFonts w:ascii="Arial" w:hAnsi="Arial" w:cs="Arial"/>
          <w:sz w:val="20"/>
          <w:szCs w:val="20"/>
          <w:lang w:val="fr-FR"/>
        </w:rPr>
        <w:t xml:space="preserve">Les zones de couverture de l’avis sont la Commune de Kaloum (EP </w:t>
      </w:r>
      <w:proofErr w:type="spellStart"/>
      <w:r w:rsidRPr="00D4147F">
        <w:rPr>
          <w:rFonts w:ascii="Arial" w:hAnsi="Arial" w:cs="Arial"/>
          <w:sz w:val="20"/>
          <w:szCs w:val="20"/>
          <w:lang w:val="fr-FR"/>
        </w:rPr>
        <w:t>Frederico</w:t>
      </w:r>
      <w:proofErr w:type="spellEnd"/>
      <w:r w:rsidRPr="00D4147F">
        <w:rPr>
          <w:rFonts w:ascii="Arial" w:hAnsi="Arial" w:cs="Arial"/>
          <w:sz w:val="20"/>
          <w:szCs w:val="20"/>
          <w:lang w:val="fr-FR"/>
        </w:rPr>
        <w:t xml:space="preserve"> Mayor), Commune de Macenta (Collège </w:t>
      </w:r>
      <w:proofErr w:type="spellStart"/>
      <w:r w:rsidRPr="00D4147F">
        <w:rPr>
          <w:rFonts w:ascii="Arial" w:hAnsi="Arial" w:cs="Arial"/>
          <w:sz w:val="20"/>
          <w:szCs w:val="20"/>
          <w:lang w:val="fr-FR"/>
        </w:rPr>
        <w:t>Worogbemai</w:t>
      </w:r>
      <w:proofErr w:type="spellEnd"/>
      <w:r w:rsidRPr="00D4147F">
        <w:rPr>
          <w:rFonts w:ascii="Arial" w:hAnsi="Arial" w:cs="Arial"/>
          <w:sz w:val="20"/>
          <w:szCs w:val="20"/>
          <w:lang w:val="fr-FR"/>
        </w:rPr>
        <w:t xml:space="preserve">), Commune de </w:t>
      </w:r>
      <w:proofErr w:type="spellStart"/>
      <w:r w:rsidRPr="00D4147F">
        <w:rPr>
          <w:rFonts w:ascii="Arial" w:hAnsi="Arial" w:cs="Arial"/>
          <w:sz w:val="20"/>
          <w:szCs w:val="20"/>
          <w:lang w:val="fr-FR"/>
        </w:rPr>
        <w:t>Seredou</w:t>
      </w:r>
      <w:proofErr w:type="spellEnd"/>
      <w:r w:rsidRPr="00D4147F">
        <w:rPr>
          <w:rFonts w:ascii="Arial" w:hAnsi="Arial" w:cs="Arial"/>
          <w:sz w:val="20"/>
          <w:szCs w:val="20"/>
          <w:lang w:val="fr-FR"/>
        </w:rPr>
        <w:t xml:space="preserve"> (District de </w:t>
      </w:r>
      <w:proofErr w:type="spellStart"/>
      <w:r w:rsidRPr="00D4147F">
        <w:rPr>
          <w:rFonts w:ascii="Arial" w:hAnsi="Arial" w:cs="Arial"/>
          <w:sz w:val="20"/>
          <w:szCs w:val="20"/>
          <w:lang w:val="fr-FR"/>
        </w:rPr>
        <w:t>Irie</w:t>
      </w:r>
      <w:proofErr w:type="spellEnd"/>
      <w:r w:rsidRPr="00D4147F">
        <w:rPr>
          <w:rFonts w:ascii="Arial" w:hAnsi="Arial" w:cs="Arial"/>
          <w:sz w:val="20"/>
          <w:szCs w:val="20"/>
          <w:lang w:val="fr-FR"/>
        </w:rPr>
        <w:t xml:space="preserve">), Commune de </w:t>
      </w:r>
      <w:proofErr w:type="spellStart"/>
      <w:r w:rsidRPr="00D4147F">
        <w:rPr>
          <w:rFonts w:ascii="Arial" w:hAnsi="Arial" w:cs="Arial"/>
          <w:sz w:val="20"/>
          <w:szCs w:val="20"/>
          <w:lang w:val="fr-FR"/>
        </w:rPr>
        <w:t>Kobela</w:t>
      </w:r>
      <w:proofErr w:type="spellEnd"/>
      <w:r w:rsidRPr="00D4147F">
        <w:rPr>
          <w:rFonts w:ascii="Arial" w:hAnsi="Arial" w:cs="Arial"/>
          <w:sz w:val="20"/>
          <w:szCs w:val="20"/>
          <w:lang w:val="fr-FR"/>
        </w:rPr>
        <w:t xml:space="preserve"> (Collège </w:t>
      </w:r>
      <w:proofErr w:type="spellStart"/>
      <w:r w:rsidRPr="00D4147F">
        <w:rPr>
          <w:rFonts w:ascii="Arial" w:hAnsi="Arial" w:cs="Arial"/>
          <w:sz w:val="20"/>
          <w:szCs w:val="20"/>
          <w:lang w:val="fr-FR"/>
        </w:rPr>
        <w:t>kobela</w:t>
      </w:r>
      <w:proofErr w:type="spellEnd"/>
      <w:r w:rsidRPr="00D4147F">
        <w:rPr>
          <w:rFonts w:ascii="Arial" w:hAnsi="Arial" w:cs="Arial"/>
          <w:sz w:val="20"/>
          <w:szCs w:val="20"/>
          <w:lang w:val="fr-FR"/>
        </w:rPr>
        <w:t xml:space="preserve">), la Commune de Yomou (Collège Yomou) et la Commune de </w:t>
      </w:r>
      <w:proofErr w:type="spellStart"/>
      <w:r w:rsidRPr="00D4147F">
        <w:rPr>
          <w:rFonts w:ascii="Arial" w:hAnsi="Arial" w:cs="Arial"/>
          <w:sz w:val="20"/>
          <w:szCs w:val="20"/>
          <w:lang w:val="fr-FR"/>
        </w:rPr>
        <w:t>Koropara</w:t>
      </w:r>
      <w:proofErr w:type="spellEnd"/>
      <w:r w:rsidRPr="00D4147F">
        <w:rPr>
          <w:rFonts w:ascii="Arial" w:hAnsi="Arial" w:cs="Arial"/>
          <w:sz w:val="20"/>
          <w:szCs w:val="20"/>
          <w:lang w:val="fr-FR"/>
        </w:rPr>
        <w:t xml:space="preserve"> (District Boma-Nord) dans la Région de N’</w:t>
      </w:r>
      <w:proofErr w:type="spellStart"/>
      <w:r w:rsidRPr="00D4147F">
        <w:rPr>
          <w:rFonts w:ascii="Arial" w:hAnsi="Arial" w:cs="Arial"/>
          <w:sz w:val="20"/>
          <w:szCs w:val="20"/>
          <w:lang w:val="fr-FR"/>
        </w:rPr>
        <w:t>Zerekore</w:t>
      </w:r>
      <w:proofErr w:type="spellEnd"/>
      <w:r w:rsidRPr="00D4147F">
        <w:rPr>
          <w:rFonts w:ascii="Arial" w:hAnsi="Arial" w:cs="Arial"/>
          <w:sz w:val="20"/>
          <w:szCs w:val="20"/>
          <w:lang w:val="fr-FR"/>
        </w:rPr>
        <w:t xml:space="preserve">. </w:t>
      </w:r>
    </w:p>
    <w:p w14:paraId="27AAAC31" w14:textId="77777777" w:rsidR="00D4147F" w:rsidRPr="00D4147F" w:rsidRDefault="00D4147F" w:rsidP="00D4147F">
      <w:pPr>
        <w:jc w:val="both"/>
        <w:rPr>
          <w:rFonts w:ascii="Arial" w:hAnsi="Arial" w:cs="Arial"/>
          <w:sz w:val="20"/>
          <w:szCs w:val="20"/>
          <w:lang w:val="fr-FR"/>
        </w:rPr>
      </w:pPr>
    </w:p>
    <w:p w14:paraId="599C8E18" w14:textId="77777777" w:rsidR="00D4147F" w:rsidRPr="00D4147F" w:rsidRDefault="00D4147F" w:rsidP="00D4147F">
      <w:pPr>
        <w:jc w:val="both"/>
        <w:rPr>
          <w:rFonts w:ascii="Arial" w:hAnsi="Arial" w:cs="Arial"/>
          <w:sz w:val="20"/>
          <w:szCs w:val="20"/>
          <w:lang w:val="fr-FR"/>
        </w:rPr>
      </w:pPr>
      <w:r w:rsidRPr="00D4147F">
        <w:rPr>
          <w:rFonts w:ascii="Arial" w:hAnsi="Arial" w:cs="Arial"/>
          <w:b/>
          <w:sz w:val="20"/>
          <w:szCs w:val="20"/>
          <w:lang w:val="fr-FR"/>
        </w:rPr>
        <w:t xml:space="preserve">Lotissement : </w:t>
      </w:r>
      <w:r w:rsidRPr="00D4147F">
        <w:rPr>
          <w:rFonts w:ascii="Arial" w:hAnsi="Arial" w:cs="Arial"/>
          <w:sz w:val="20"/>
          <w:szCs w:val="20"/>
          <w:lang w:val="fr-FR"/>
        </w:rPr>
        <w:t xml:space="preserve">Au total, il est constitué de deux lots répartis comme suit : </w:t>
      </w:r>
    </w:p>
    <w:tbl>
      <w:tblPr>
        <w:tblStyle w:val="Grilledutableau"/>
        <w:tblW w:w="0" w:type="auto"/>
        <w:jc w:val="center"/>
        <w:tblLook w:val="04A0" w:firstRow="1" w:lastRow="0" w:firstColumn="1" w:lastColumn="0" w:noHBand="0" w:noVBand="1"/>
      </w:tblPr>
      <w:tblGrid>
        <w:gridCol w:w="1746"/>
        <w:gridCol w:w="4684"/>
        <w:gridCol w:w="3192"/>
      </w:tblGrid>
      <w:tr w:rsidR="00D4147F" w:rsidRPr="00D4147F" w14:paraId="5318DF3E" w14:textId="77777777" w:rsidTr="00DB6225">
        <w:trPr>
          <w:trHeight w:val="314"/>
          <w:jc w:val="center"/>
        </w:trPr>
        <w:tc>
          <w:tcPr>
            <w:tcW w:w="1838" w:type="dxa"/>
            <w:shd w:val="clear" w:color="auto" w:fill="00B0F0"/>
          </w:tcPr>
          <w:p w14:paraId="660414B2" w14:textId="77777777" w:rsidR="00D4147F" w:rsidRPr="00D4147F" w:rsidRDefault="00D4147F" w:rsidP="00DB6225">
            <w:pPr>
              <w:jc w:val="center"/>
              <w:rPr>
                <w:rFonts w:ascii="Arial" w:hAnsi="Arial" w:cs="Arial"/>
                <w:b/>
                <w:sz w:val="20"/>
                <w:szCs w:val="20"/>
              </w:rPr>
            </w:pPr>
            <w:r w:rsidRPr="00D4147F">
              <w:rPr>
                <w:rFonts w:ascii="Arial" w:hAnsi="Arial" w:cs="Arial"/>
                <w:b/>
                <w:sz w:val="20"/>
                <w:szCs w:val="20"/>
              </w:rPr>
              <w:t>N° Lot</w:t>
            </w:r>
          </w:p>
        </w:tc>
        <w:tc>
          <w:tcPr>
            <w:tcW w:w="4870" w:type="dxa"/>
            <w:shd w:val="clear" w:color="auto" w:fill="00B0F0"/>
          </w:tcPr>
          <w:p w14:paraId="459AD2AC" w14:textId="77777777" w:rsidR="00D4147F" w:rsidRPr="00D4147F" w:rsidRDefault="00D4147F" w:rsidP="00DB6225">
            <w:pPr>
              <w:jc w:val="center"/>
              <w:rPr>
                <w:rFonts w:ascii="Arial" w:hAnsi="Arial" w:cs="Arial"/>
                <w:b/>
                <w:sz w:val="20"/>
                <w:szCs w:val="20"/>
              </w:rPr>
            </w:pPr>
            <w:proofErr w:type="spellStart"/>
            <w:r w:rsidRPr="00D4147F">
              <w:rPr>
                <w:rFonts w:ascii="Arial" w:hAnsi="Arial" w:cs="Arial"/>
                <w:b/>
                <w:sz w:val="20"/>
                <w:szCs w:val="20"/>
              </w:rPr>
              <w:t>Préfecture</w:t>
            </w:r>
            <w:proofErr w:type="spellEnd"/>
            <w:r w:rsidRPr="00D4147F">
              <w:rPr>
                <w:rFonts w:ascii="Arial" w:hAnsi="Arial" w:cs="Arial"/>
                <w:b/>
                <w:sz w:val="20"/>
                <w:szCs w:val="20"/>
              </w:rPr>
              <w:t>/Commune</w:t>
            </w:r>
          </w:p>
        </w:tc>
        <w:tc>
          <w:tcPr>
            <w:tcW w:w="3354" w:type="dxa"/>
            <w:shd w:val="clear" w:color="auto" w:fill="00B0F0"/>
          </w:tcPr>
          <w:p w14:paraId="5F90DA70" w14:textId="77777777" w:rsidR="00D4147F" w:rsidRPr="00D4147F" w:rsidRDefault="00D4147F" w:rsidP="00DB6225">
            <w:pPr>
              <w:jc w:val="center"/>
              <w:rPr>
                <w:rFonts w:ascii="Arial" w:hAnsi="Arial" w:cs="Arial"/>
                <w:b/>
                <w:sz w:val="20"/>
                <w:szCs w:val="20"/>
              </w:rPr>
            </w:pPr>
            <w:r w:rsidRPr="00D4147F">
              <w:rPr>
                <w:rFonts w:ascii="Arial" w:hAnsi="Arial" w:cs="Arial"/>
                <w:b/>
                <w:sz w:val="20"/>
                <w:szCs w:val="20"/>
              </w:rPr>
              <w:t>Site</w:t>
            </w:r>
          </w:p>
        </w:tc>
      </w:tr>
      <w:tr w:rsidR="00D4147F" w:rsidRPr="00D4147F" w14:paraId="24D0DD7C" w14:textId="77777777" w:rsidTr="00DB6225">
        <w:trPr>
          <w:trHeight w:val="642"/>
          <w:jc w:val="center"/>
        </w:trPr>
        <w:tc>
          <w:tcPr>
            <w:tcW w:w="1838" w:type="dxa"/>
          </w:tcPr>
          <w:p w14:paraId="7C391E38" w14:textId="77777777" w:rsidR="00D4147F" w:rsidRPr="00D4147F" w:rsidRDefault="00D4147F" w:rsidP="00DB6225">
            <w:pPr>
              <w:jc w:val="both"/>
              <w:rPr>
                <w:rFonts w:ascii="Arial" w:hAnsi="Arial" w:cs="Arial"/>
                <w:sz w:val="20"/>
                <w:szCs w:val="20"/>
              </w:rPr>
            </w:pPr>
          </w:p>
          <w:p w14:paraId="36493C3C" w14:textId="77777777" w:rsidR="00D4147F" w:rsidRPr="00D4147F" w:rsidRDefault="00D4147F" w:rsidP="00DB6225">
            <w:pPr>
              <w:jc w:val="center"/>
              <w:rPr>
                <w:rFonts w:ascii="Arial" w:hAnsi="Arial" w:cs="Arial"/>
                <w:sz w:val="20"/>
                <w:szCs w:val="20"/>
              </w:rPr>
            </w:pPr>
            <w:r w:rsidRPr="00D4147F">
              <w:rPr>
                <w:rFonts w:ascii="Arial" w:hAnsi="Arial" w:cs="Arial"/>
                <w:sz w:val="20"/>
                <w:szCs w:val="20"/>
              </w:rPr>
              <w:t>1</w:t>
            </w:r>
          </w:p>
        </w:tc>
        <w:tc>
          <w:tcPr>
            <w:tcW w:w="4870" w:type="dxa"/>
          </w:tcPr>
          <w:p w14:paraId="3298A73C" w14:textId="77777777" w:rsidR="00D4147F" w:rsidRPr="00D4147F" w:rsidRDefault="00D4147F" w:rsidP="00DB6225">
            <w:pPr>
              <w:jc w:val="both"/>
              <w:rPr>
                <w:rFonts w:ascii="Arial" w:hAnsi="Arial" w:cs="Arial"/>
                <w:sz w:val="20"/>
                <w:szCs w:val="20"/>
              </w:rPr>
            </w:pPr>
          </w:p>
          <w:p w14:paraId="25546FAE" w14:textId="77777777" w:rsidR="00D4147F" w:rsidRPr="00D4147F" w:rsidRDefault="00D4147F" w:rsidP="00DB6225">
            <w:pPr>
              <w:jc w:val="both"/>
              <w:rPr>
                <w:rFonts w:ascii="Arial" w:hAnsi="Arial" w:cs="Arial"/>
                <w:sz w:val="20"/>
                <w:szCs w:val="20"/>
              </w:rPr>
            </w:pPr>
            <w:r w:rsidRPr="00D4147F">
              <w:rPr>
                <w:rFonts w:ascii="Arial" w:hAnsi="Arial" w:cs="Arial"/>
                <w:sz w:val="20"/>
                <w:szCs w:val="20"/>
              </w:rPr>
              <w:t>KALOUM</w:t>
            </w:r>
          </w:p>
        </w:tc>
        <w:tc>
          <w:tcPr>
            <w:tcW w:w="3354" w:type="dxa"/>
          </w:tcPr>
          <w:p w14:paraId="334D399B" w14:textId="77777777" w:rsidR="00D4147F" w:rsidRPr="00D4147F" w:rsidRDefault="00D4147F" w:rsidP="00DB6225">
            <w:pPr>
              <w:jc w:val="both"/>
              <w:rPr>
                <w:rFonts w:ascii="Arial" w:hAnsi="Arial" w:cs="Arial"/>
                <w:sz w:val="20"/>
                <w:szCs w:val="20"/>
              </w:rPr>
            </w:pPr>
          </w:p>
          <w:p w14:paraId="34A7CF84" w14:textId="77777777" w:rsidR="00D4147F" w:rsidRPr="00D4147F" w:rsidRDefault="00D4147F" w:rsidP="00DB6225">
            <w:pPr>
              <w:jc w:val="both"/>
              <w:rPr>
                <w:rFonts w:ascii="Arial" w:hAnsi="Arial" w:cs="Arial"/>
                <w:sz w:val="20"/>
                <w:szCs w:val="20"/>
              </w:rPr>
            </w:pPr>
            <w:proofErr w:type="spellStart"/>
            <w:r w:rsidRPr="00D4147F">
              <w:rPr>
                <w:rFonts w:ascii="Arial" w:hAnsi="Arial" w:cs="Arial"/>
                <w:sz w:val="20"/>
                <w:szCs w:val="20"/>
              </w:rPr>
              <w:t>Frederico</w:t>
            </w:r>
            <w:proofErr w:type="spellEnd"/>
            <w:r w:rsidRPr="00D4147F">
              <w:rPr>
                <w:rFonts w:ascii="Arial" w:hAnsi="Arial" w:cs="Arial"/>
                <w:sz w:val="20"/>
                <w:szCs w:val="20"/>
              </w:rPr>
              <w:t xml:space="preserve"> Mayor</w:t>
            </w:r>
          </w:p>
        </w:tc>
      </w:tr>
    </w:tbl>
    <w:p w14:paraId="388CC3FA" w14:textId="77777777" w:rsidR="00D4147F" w:rsidRPr="007246A2" w:rsidRDefault="00D4147F" w:rsidP="00D4147F">
      <w:pPr>
        <w:spacing w:after="160" w:line="259" w:lineRule="auto"/>
        <w:jc w:val="both"/>
        <w:rPr>
          <w:rFonts w:ascii="Arial" w:hAnsi="Arial" w:cs="Arial"/>
          <w:sz w:val="6"/>
          <w:szCs w:val="20"/>
        </w:rPr>
      </w:pPr>
      <w:bookmarkStart w:id="2" w:name="_Hlk161747663"/>
    </w:p>
    <w:tbl>
      <w:tblPr>
        <w:tblStyle w:val="Grilledutableau"/>
        <w:tblW w:w="0" w:type="auto"/>
        <w:jc w:val="center"/>
        <w:tblLook w:val="04A0" w:firstRow="1" w:lastRow="0" w:firstColumn="1" w:lastColumn="0" w:noHBand="0" w:noVBand="1"/>
      </w:tblPr>
      <w:tblGrid>
        <w:gridCol w:w="1747"/>
        <w:gridCol w:w="4674"/>
        <w:gridCol w:w="3201"/>
      </w:tblGrid>
      <w:tr w:rsidR="00D4147F" w:rsidRPr="00D4147F" w14:paraId="51152B19" w14:textId="77777777" w:rsidTr="00DB6225">
        <w:trPr>
          <w:trHeight w:val="161"/>
          <w:jc w:val="center"/>
        </w:trPr>
        <w:tc>
          <w:tcPr>
            <w:tcW w:w="1838" w:type="dxa"/>
            <w:shd w:val="clear" w:color="auto" w:fill="00B0F0"/>
          </w:tcPr>
          <w:bookmarkEnd w:id="2"/>
          <w:p w14:paraId="0B472231" w14:textId="77777777" w:rsidR="00D4147F" w:rsidRPr="00D4147F" w:rsidRDefault="00D4147F" w:rsidP="00DB6225">
            <w:pPr>
              <w:jc w:val="center"/>
              <w:rPr>
                <w:rFonts w:ascii="Arial" w:hAnsi="Arial" w:cs="Arial"/>
                <w:b/>
                <w:sz w:val="20"/>
                <w:szCs w:val="20"/>
              </w:rPr>
            </w:pPr>
            <w:r w:rsidRPr="00D4147F">
              <w:rPr>
                <w:rFonts w:ascii="Arial" w:hAnsi="Arial" w:cs="Arial"/>
                <w:b/>
                <w:sz w:val="20"/>
                <w:szCs w:val="20"/>
              </w:rPr>
              <w:t>N° Lot</w:t>
            </w:r>
          </w:p>
        </w:tc>
        <w:tc>
          <w:tcPr>
            <w:tcW w:w="4838" w:type="dxa"/>
            <w:shd w:val="clear" w:color="auto" w:fill="00B0F0"/>
          </w:tcPr>
          <w:p w14:paraId="42F77982" w14:textId="77777777" w:rsidR="00D4147F" w:rsidRPr="00D4147F" w:rsidRDefault="00D4147F" w:rsidP="00DB6225">
            <w:pPr>
              <w:jc w:val="center"/>
              <w:rPr>
                <w:rFonts w:ascii="Arial" w:hAnsi="Arial" w:cs="Arial"/>
                <w:b/>
                <w:sz w:val="20"/>
                <w:szCs w:val="20"/>
              </w:rPr>
            </w:pPr>
            <w:proofErr w:type="spellStart"/>
            <w:r w:rsidRPr="00D4147F">
              <w:rPr>
                <w:rFonts w:ascii="Arial" w:hAnsi="Arial" w:cs="Arial"/>
                <w:b/>
                <w:sz w:val="20"/>
                <w:szCs w:val="20"/>
              </w:rPr>
              <w:t>Préfectures</w:t>
            </w:r>
            <w:proofErr w:type="spellEnd"/>
            <w:r w:rsidRPr="00D4147F">
              <w:rPr>
                <w:rFonts w:ascii="Arial" w:hAnsi="Arial" w:cs="Arial"/>
                <w:b/>
                <w:sz w:val="20"/>
                <w:szCs w:val="20"/>
              </w:rPr>
              <w:t>/Communes</w:t>
            </w:r>
          </w:p>
        </w:tc>
        <w:tc>
          <w:tcPr>
            <w:tcW w:w="3338" w:type="dxa"/>
            <w:shd w:val="clear" w:color="auto" w:fill="00B0F0"/>
          </w:tcPr>
          <w:p w14:paraId="2AFD438C" w14:textId="77777777" w:rsidR="00D4147F" w:rsidRPr="00D4147F" w:rsidRDefault="00D4147F" w:rsidP="00DB6225">
            <w:pPr>
              <w:jc w:val="center"/>
              <w:rPr>
                <w:rFonts w:ascii="Arial" w:hAnsi="Arial" w:cs="Arial"/>
                <w:b/>
                <w:sz w:val="20"/>
                <w:szCs w:val="20"/>
              </w:rPr>
            </w:pPr>
            <w:r w:rsidRPr="00D4147F">
              <w:rPr>
                <w:rFonts w:ascii="Arial" w:hAnsi="Arial" w:cs="Arial"/>
                <w:b/>
                <w:sz w:val="20"/>
                <w:szCs w:val="20"/>
              </w:rPr>
              <w:t>Sites</w:t>
            </w:r>
          </w:p>
        </w:tc>
      </w:tr>
      <w:tr w:rsidR="00D4147F" w:rsidRPr="00D4147F" w14:paraId="352B98B5" w14:textId="77777777" w:rsidTr="00DB6225">
        <w:trPr>
          <w:trHeight w:val="330"/>
          <w:jc w:val="center"/>
        </w:trPr>
        <w:tc>
          <w:tcPr>
            <w:tcW w:w="1838" w:type="dxa"/>
            <w:vMerge w:val="restart"/>
          </w:tcPr>
          <w:p w14:paraId="342344BC" w14:textId="77777777" w:rsidR="00D4147F" w:rsidRPr="00D4147F" w:rsidRDefault="00D4147F" w:rsidP="00DB6225">
            <w:pPr>
              <w:jc w:val="both"/>
              <w:rPr>
                <w:rFonts w:ascii="Arial" w:hAnsi="Arial" w:cs="Arial"/>
                <w:sz w:val="20"/>
                <w:szCs w:val="20"/>
              </w:rPr>
            </w:pPr>
          </w:p>
          <w:p w14:paraId="4810B44B" w14:textId="77777777" w:rsidR="00D4147F" w:rsidRPr="00D4147F" w:rsidRDefault="00D4147F" w:rsidP="00DB6225">
            <w:pPr>
              <w:jc w:val="both"/>
              <w:rPr>
                <w:rFonts w:ascii="Arial" w:hAnsi="Arial" w:cs="Arial"/>
                <w:sz w:val="20"/>
                <w:szCs w:val="20"/>
              </w:rPr>
            </w:pPr>
          </w:p>
          <w:p w14:paraId="43E16C79" w14:textId="77777777" w:rsidR="00D4147F" w:rsidRPr="00D4147F" w:rsidRDefault="00D4147F" w:rsidP="00DB6225">
            <w:pPr>
              <w:jc w:val="both"/>
              <w:rPr>
                <w:rFonts w:ascii="Arial" w:hAnsi="Arial" w:cs="Arial"/>
                <w:sz w:val="20"/>
                <w:szCs w:val="20"/>
              </w:rPr>
            </w:pPr>
          </w:p>
          <w:p w14:paraId="3A0B45E2" w14:textId="77777777" w:rsidR="00D4147F" w:rsidRPr="00D4147F" w:rsidRDefault="00D4147F" w:rsidP="00DB6225">
            <w:pPr>
              <w:jc w:val="center"/>
              <w:rPr>
                <w:rFonts w:ascii="Arial" w:hAnsi="Arial" w:cs="Arial"/>
                <w:sz w:val="20"/>
                <w:szCs w:val="20"/>
              </w:rPr>
            </w:pPr>
            <w:r w:rsidRPr="00D4147F">
              <w:rPr>
                <w:rFonts w:ascii="Arial" w:hAnsi="Arial" w:cs="Arial"/>
                <w:sz w:val="20"/>
                <w:szCs w:val="20"/>
              </w:rPr>
              <w:t>2</w:t>
            </w:r>
          </w:p>
        </w:tc>
        <w:tc>
          <w:tcPr>
            <w:tcW w:w="4838" w:type="dxa"/>
          </w:tcPr>
          <w:p w14:paraId="5D84C677" w14:textId="77777777" w:rsidR="00D4147F" w:rsidRPr="00D4147F" w:rsidRDefault="00D4147F" w:rsidP="00DB6225">
            <w:pPr>
              <w:jc w:val="both"/>
              <w:rPr>
                <w:rFonts w:ascii="Arial" w:hAnsi="Arial" w:cs="Arial"/>
                <w:sz w:val="20"/>
                <w:szCs w:val="20"/>
              </w:rPr>
            </w:pPr>
            <w:r w:rsidRPr="00D4147F">
              <w:rPr>
                <w:rFonts w:ascii="Arial" w:hAnsi="Arial" w:cs="Arial"/>
                <w:sz w:val="20"/>
                <w:szCs w:val="20"/>
              </w:rPr>
              <w:t>MACENTA</w:t>
            </w:r>
          </w:p>
        </w:tc>
        <w:tc>
          <w:tcPr>
            <w:tcW w:w="3338" w:type="dxa"/>
          </w:tcPr>
          <w:p w14:paraId="49BEBB7D" w14:textId="77777777" w:rsidR="00D4147F" w:rsidRPr="00D4147F" w:rsidRDefault="00D4147F" w:rsidP="00DB6225">
            <w:pPr>
              <w:jc w:val="both"/>
              <w:rPr>
                <w:rFonts w:ascii="Arial" w:hAnsi="Arial" w:cs="Arial"/>
                <w:sz w:val="20"/>
                <w:szCs w:val="20"/>
              </w:rPr>
            </w:pPr>
            <w:r w:rsidRPr="00D4147F">
              <w:rPr>
                <w:rFonts w:ascii="Arial" w:hAnsi="Arial" w:cs="Arial"/>
                <w:sz w:val="20"/>
                <w:szCs w:val="20"/>
              </w:rPr>
              <w:t xml:space="preserve">Collège </w:t>
            </w:r>
            <w:proofErr w:type="spellStart"/>
            <w:r w:rsidRPr="00D4147F">
              <w:rPr>
                <w:rFonts w:ascii="Arial" w:hAnsi="Arial" w:cs="Arial"/>
                <w:sz w:val="20"/>
                <w:szCs w:val="20"/>
              </w:rPr>
              <w:t>Worogbemai</w:t>
            </w:r>
            <w:proofErr w:type="spellEnd"/>
          </w:p>
        </w:tc>
      </w:tr>
      <w:tr w:rsidR="00D4147F" w:rsidRPr="00D4147F" w14:paraId="4496B2AF" w14:textId="77777777" w:rsidTr="00DB6225">
        <w:trPr>
          <w:trHeight w:val="330"/>
          <w:jc w:val="center"/>
        </w:trPr>
        <w:tc>
          <w:tcPr>
            <w:tcW w:w="1838" w:type="dxa"/>
            <w:vMerge/>
          </w:tcPr>
          <w:p w14:paraId="648E199D" w14:textId="77777777" w:rsidR="00D4147F" w:rsidRPr="00D4147F" w:rsidRDefault="00D4147F" w:rsidP="00DB6225">
            <w:pPr>
              <w:jc w:val="both"/>
              <w:rPr>
                <w:rFonts w:ascii="Arial" w:hAnsi="Arial" w:cs="Arial"/>
                <w:sz w:val="20"/>
                <w:szCs w:val="20"/>
              </w:rPr>
            </w:pPr>
          </w:p>
        </w:tc>
        <w:tc>
          <w:tcPr>
            <w:tcW w:w="4838" w:type="dxa"/>
          </w:tcPr>
          <w:p w14:paraId="3A798F47" w14:textId="77777777" w:rsidR="00D4147F" w:rsidRPr="00D4147F" w:rsidRDefault="00D4147F" w:rsidP="00DB6225">
            <w:pPr>
              <w:jc w:val="both"/>
              <w:rPr>
                <w:rFonts w:ascii="Arial" w:hAnsi="Arial" w:cs="Arial"/>
                <w:sz w:val="20"/>
                <w:szCs w:val="20"/>
              </w:rPr>
            </w:pPr>
            <w:r w:rsidRPr="00D4147F">
              <w:rPr>
                <w:rFonts w:ascii="Arial" w:hAnsi="Arial" w:cs="Arial"/>
                <w:sz w:val="20"/>
                <w:szCs w:val="20"/>
              </w:rPr>
              <w:t>CR SEREDOU</w:t>
            </w:r>
          </w:p>
        </w:tc>
        <w:tc>
          <w:tcPr>
            <w:tcW w:w="3338" w:type="dxa"/>
          </w:tcPr>
          <w:p w14:paraId="647A5834" w14:textId="77777777" w:rsidR="00D4147F" w:rsidRPr="00D4147F" w:rsidRDefault="00D4147F" w:rsidP="00DB6225">
            <w:pPr>
              <w:jc w:val="both"/>
              <w:rPr>
                <w:rFonts w:ascii="Arial" w:hAnsi="Arial" w:cs="Arial"/>
                <w:sz w:val="20"/>
                <w:szCs w:val="20"/>
              </w:rPr>
            </w:pPr>
            <w:r w:rsidRPr="00D4147F">
              <w:rPr>
                <w:rFonts w:ascii="Arial" w:hAnsi="Arial" w:cs="Arial"/>
                <w:sz w:val="20"/>
                <w:szCs w:val="20"/>
              </w:rPr>
              <w:t xml:space="preserve">District de </w:t>
            </w:r>
            <w:proofErr w:type="spellStart"/>
            <w:r w:rsidRPr="00D4147F">
              <w:rPr>
                <w:rFonts w:ascii="Arial" w:hAnsi="Arial" w:cs="Arial"/>
                <w:sz w:val="20"/>
                <w:szCs w:val="20"/>
              </w:rPr>
              <w:t>Irie</w:t>
            </w:r>
            <w:proofErr w:type="spellEnd"/>
          </w:p>
        </w:tc>
      </w:tr>
      <w:tr w:rsidR="00D4147F" w:rsidRPr="00D4147F" w14:paraId="4B4FFF7B" w14:textId="77777777" w:rsidTr="00DB6225">
        <w:trPr>
          <w:trHeight w:val="330"/>
          <w:jc w:val="center"/>
        </w:trPr>
        <w:tc>
          <w:tcPr>
            <w:tcW w:w="1838" w:type="dxa"/>
            <w:vMerge/>
          </w:tcPr>
          <w:p w14:paraId="6451BDB6" w14:textId="77777777" w:rsidR="00D4147F" w:rsidRPr="00D4147F" w:rsidRDefault="00D4147F" w:rsidP="00DB6225">
            <w:pPr>
              <w:jc w:val="both"/>
              <w:rPr>
                <w:rFonts w:ascii="Arial" w:hAnsi="Arial" w:cs="Arial"/>
                <w:sz w:val="20"/>
                <w:szCs w:val="20"/>
              </w:rPr>
            </w:pPr>
          </w:p>
        </w:tc>
        <w:tc>
          <w:tcPr>
            <w:tcW w:w="4838" w:type="dxa"/>
          </w:tcPr>
          <w:p w14:paraId="2EE7DCAA" w14:textId="77777777" w:rsidR="00D4147F" w:rsidRPr="00D4147F" w:rsidRDefault="00D4147F" w:rsidP="00DB6225">
            <w:pPr>
              <w:jc w:val="both"/>
              <w:rPr>
                <w:rFonts w:ascii="Arial" w:hAnsi="Arial" w:cs="Arial"/>
                <w:sz w:val="20"/>
                <w:szCs w:val="20"/>
              </w:rPr>
            </w:pPr>
            <w:r w:rsidRPr="00D4147F">
              <w:rPr>
                <w:rFonts w:ascii="Arial" w:hAnsi="Arial" w:cs="Arial"/>
                <w:sz w:val="20"/>
                <w:szCs w:val="20"/>
              </w:rPr>
              <w:t>CR KOBELA</w:t>
            </w:r>
          </w:p>
        </w:tc>
        <w:tc>
          <w:tcPr>
            <w:tcW w:w="3338" w:type="dxa"/>
          </w:tcPr>
          <w:p w14:paraId="10092EAB" w14:textId="77777777" w:rsidR="00D4147F" w:rsidRPr="00D4147F" w:rsidRDefault="00D4147F" w:rsidP="00DB6225">
            <w:pPr>
              <w:jc w:val="both"/>
              <w:rPr>
                <w:rFonts w:ascii="Arial" w:hAnsi="Arial" w:cs="Arial"/>
                <w:sz w:val="20"/>
                <w:szCs w:val="20"/>
              </w:rPr>
            </w:pPr>
            <w:r w:rsidRPr="00D4147F">
              <w:rPr>
                <w:rFonts w:ascii="Arial" w:hAnsi="Arial" w:cs="Arial"/>
                <w:sz w:val="20"/>
                <w:szCs w:val="20"/>
              </w:rPr>
              <w:t xml:space="preserve">Collège de </w:t>
            </w:r>
            <w:proofErr w:type="spellStart"/>
            <w:r w:rsidRPr="00D4147F">
              <w:rPr>
                <w:rFonts w:ascii="Arial" w:hAnsi="Arial" w:cs="Arial"/>
                <w:sz w:val="20"/>
                <w:szCs w:val="20"/>
              </w:rPr>
              <w:t>Kobela</w:t>
            </w:r>
            <w:proofErr w:type="spellEnd"/>
          </w:p>
        </w:tc>
      </w:tr>
      <w:tr w:rsidR="00D4147F" w:rsidRPr="00D4147F" w14:paraId="295720CC" w14:textId="77777777" w:rsidTr="00DB6225">
        <w:trPr>
          <w:trHeight w:val="330"/>
          <w:jc w:val="center"/>
        </w:trPr>
        <w:tc>
          <w:tcPr>
            <w:tcW w:w="1838" w:type="dxa"/>
            <w:vMerge/>
          </w:tcPr>
          <w:p w14:paraId="5708F5B6" w14:textId="77777777" w:rsidR="00D4147F" w:rsidRPr="00D4147F" w:rsidRDefault="00D4147F" w:rsidP="00DB6225">
            <w:pPr>
              <w:jc w:val="both"/>
              <w:rPr>
                <w:rFonts w:ascii="Arial" w:hAnsi="Arial" w:cs="Arial"/>
                <w:sz w:val="20"/>
                <w:szCs w:val="20"/>
              </w:rPr>
            </w:pPr>
          </w:p>
        </w:tc>
        <w:tc>
          <w:tcPr>
            <w:tcW w:w="4838" w:type="dxa"/>
          </w:tcPr>
          <w:p w14:paraId="0DC733C4" w14:textId="77777777" w:rsidR="00D4147F" w:rsidRPr="00D4147F" w:rsidRDefault="00D4147F" w:rsidP="00DB6225">
            <w:pPr>
              <w:jc w:val="both"/>
              <w:rPr>
                <w:rFonts w:ascii="Arial" w:hAnsi="Arial" w:cs="Arial"/>
                <w:sz w:val="20"/>
                <w:szCs w:val="20"/>
              </w:rPr>
            </w:pPr>
            <w:r w:rsidRPr="00D4147F">
              <w:rPr>
                <w:rFonts w:ascii="Arial" w:hAnsi="Arial" w:cs="Arial"/>
                <w:sz w:val="20"/>
                <w:szCs w:val="20"/>
              </w:rPr>
              <w:t>CU YOMOU</w:t>
            </w:r>
          </w:p>
        </w:tc>
        <w:tc>
          <w:tcPr>
            <w:tcW w:w="3338" w:type="dxa"/>
          </w:tcPr>
          <w:p w14:paraId="2E19A837" w14:textId="77777777" w:rsidR="00D4147F" w:rsidRPr="00D4147F" w:rsidRDefault="00D4147F" w:rsidP="00DB6225">
            <w:pPr>
              <w:jc w:val="both"/>
              <w:rPr>
                <w:rFonts w:ascii="Arial" w:hAnsi="Arial" w:cs="Arial"/>
                <w:sz w:val="20"/>
                <w:szCs w:val="20"/>
              </w:rPr>
            </w:pPr>
            <w:r w:rsidRPr="00D4147F">
              <w:rPr>
                <w:rFonts w:ascii="Arial" w:hAnsi="Arial" w:cs="Arial"/>
                <w:sz w:val="20"/>
                <w:szCs w:val="20"/>
              </w:rPr>
              <w:t xml:space="preserve">Collège de </w:t>
            </w:r>
            <w:proofErr w:type="spellStart"/>
            <w:r w:rsidRPr="00D4147F">
              <w:rPr>
                <w:rFonts w:ascii="Arial" w:hAnsi="Arial" w:cs="Arial"/>
                <w:sz w:val="20"/>
                <w:szCs w:val="20"/>
              </w:rPr>
              <w:t>Yomou</w:t>
            </w:r>
            <w:proofErr w:type="spellEnd"/>
          </w:p>
        </w:tc>
      </w:tr>
      <w:tr w:rsidR="00D4147F" w:rsidRPr="00D4147F" w14:paraId="57ADB6F0" w14:textId="77777777" w:rsidTr="00DB6225">
        <w:trPr>
          <w:trHeight w:val="330"/>
          <w:jc w:val="center"/>
        </w:trPr>
        <w:tc>
          <w:tcPr>
            <w:tcW w:w="1838" w:type="dxa"/>
            <w:vMerge/>
          </w:tcPr>
          <w:p w14:paraId="0E91EB48" w14:textId="77777777" w:rsidR="00D4147F" w:rsidRPr="00D4147F" w:rsidRDefault="00D4147F" w:rsidP="00DB6225">
            <w:pPr>
              <w:jc w:val="both"/>
              <w:rPr>
                <w:rFonts w:ascii="Arial" w:hAnsi="Arial" w:cs="Arial"/>
                <w:sz w:val="20"/>
                <w:szCs w:val="20"/>
              </w:rPr>
            </w:pPr>
          </w:p>
        </w:tc>
        <w:tc>
          <w:tcPr>
            <w:tcW w:w="4838" w:type="dxa"/>
          </w:tcPr>
          <w:p w14:paraId="0EFBF357" w14:textId="77777777" w:rsidR="00D4147F" w:rsidRPr="00D4147F" w:rsidRDefault="00D4147F" w:rsidP="00DB6225">
            <w:pPr>
              <w:jc w:val="both"/>
              <w:rPr>
                <w:rFonts w:ascii="Arial" w:hAnsi="Arial" w:cs="Arial"/>
                <w:sz w:val="20"/>
                <w:szCs w:val="20"/>
              </w:rPr>
            </w:pPr>
            <w:r w:rsidRPr="00D4147F">
              <w:rPr>
                <w:rFonts w:ascii="Arial" w:hAnsi="Arial" w:cs="Arial"/>
                <w:sz w:val="20"/>
                <w:szCs w:val="20"/>
              </w:rPr>
              <w:t>CR KOROPARA</w:t>
            </w:r>
          </w:p>
        </w:tc>
        <w:tc>
          <w:tcPr>
            <w:tcW w:w="3338" w:type="dxa"/>
          </w:tcPr>
          <w:p w14:paraId="72B2FD56" w14:textId="77777777" w:rsidR="00D4147F" w:rsidRPr="00D4147F" w:rsidRDefault="00D4147F" w:rsidP="00DB6225">
            <w:pPr>
              <w:jc w:val="both"/>
              <w:rPr>
                <w:rFonts w:ascii="Arial" w:hAnsi="Arial" w:cs="Arial"/>
                <w:sz w:val="20"/>
                <w:szCs w:val="20"/>
              </w:rPr>
            </w:pPr>
            <w:r w:rsidRPr="00D4147F">
              <w:rPr>
                <w:rFonts w:ascii="Arial" w:hAnsi="Arial" w:cs="Arial"/>
                <w:sz w:val="20"/>
                <w:szCs w:val="20"/>
              </w:rPr>
              <w:t xml:space="preserve">Collège de </w:t>
            </w:r>
            <w:proofErr w:type="spellStart"/>
            <w:r w:rsidRPr="00D4147F">
              <w:rPr>
                <w:rFonts w:ascii="Arial" w:hAnsi="Arial" w:cs="Arial"/>
                <w:sz w:val="20"/>
                <w:szCs w:val="20"/>
              </w:rPr>
              <w:t>Boma</w:t>
            </w:r>
            <w:proofErr w:type="spellEnd"/>
            <w:r w:rsidRPr="00D4147F">
              <w:rPr>
                <w:rFonts w:ascii="Arial" w:hAnsi="Arial" w:cs="Arial"/>
                <w:sz w:val="20"/>
                <w:szCs w:val="20"/>
              </w:rPr>
              <w:t>-Nord</w:t>
            </w:r>
          </w:p>
        </w:tc>
      </w:tr>
    </w:tbl>
    <w:p w14:paraId="3E500834" w14:textId="77777777" w:rsidR="00D4147F" w:rsidRPr="00D4147F" w:rsidRDefault="00D4147F" w:rsidP="00D4147F">
      <w:pPr>
        <w:spacing w:after="120"/>
        <w:jc w:val="both"/>
        <w:rPr>
          <w:rFonts w:ascii="Arial" w:hAnsi="Arial" w:cs="Arial"/>
          <w:noProof/>
          <w:sz w:val="20"/>
          <w:szCs w:val="20"/>
        </w:rPr>
      </w:pPr>
    </w:p>
    <w:p w14:paraId="1F5785C3" w14:textId="77777777" w:rsidR="00D4147F" w:rsidRPr="00D4147F" w:rsidRDefault="00D4147F" w:rsidP="00D4147F">
      <w:pPr>
        <w:pStyle w:val="Paragraphedeliste"/>
        <w:numPr>
          <w:ilvl w:val="0"/>
          <w:numId w:val="6"/>
        </w:numPr>
        <w:jc w:val="both"/>
        <w:outlineLvl w:val="0"/>
        <w:rPr>
          <w:rFonts w:ascii="Arial" w:hAnsi="Arial" w:cs="Arial"/>
          <w:b/>
          <w:noProof/>
          <w:sz w:val="20"/>
          <w:szCs w:val="20"/>
        </w:rPr>
      </w:pPr>
      <w:r w:rsidRPr="00D4147F">
        <w:rPr>
          <w:rFonts w:ascii="Arial" w:hAnsi="Arial" w:cs="Arial"/>
          <w:b/>
          <w:sz w:val="20"/>
          <w:szCs w:val="20"/>
        </w:rPr>
        <w:t>CONDITIONS</w:t>
      </w:r>
      <w:r w:rsidRPr="00D4147F">
        <w:rPr>
          <w:rFonts w:ascii="Arial" w:hAnsi="Arial" w:cs="Arial"/>
          <w:b/>
          <w:noProof/>
          <w:sz w:val="20"/>
          <w:szCs w:val="20"/>
        </w:rPr>
        <w:t xml:space="preserve"> </w:t>
      </w:r>
      <w:r w:rsidRPr="00D4147F">
        <w:rPr>
          <w:rFonts w:ascii="Arial" w:hAnsi="Arial" w:cs="Arial"/>
          <w:b/>
          <w:bCs/>
          <w:noProof/>
          <w:sz w:val="20"/>
          <w:szCs w:val="20"/>
        </w:rPr>
        <w:t>DE PARTICIPATION</w:t>
      </w:r>
      <w:bookmarkEnd w:id="1"/>
      <w:r w:rsidRPr="00D4147F">
        <w:rPr>
          <w:rFonts w:ascii="Arial" w:hAnsi="Arial" w:cs="Arial"/>
          <w:b/>
          <w:noProof/>
          <w:sz w:val="20"/>
          <w:szCs w:val="20"/>
        </w:rPr>
        <w:t> :</w:t>
      </w:r>
    </w:p>
    <w:p w14:paraId="7BB35FA1" w14:textId="77777777" w:rsidR="00D4147F" w:rsidRPr="00D4147F" w:rsidRDefault="00D4147F" w:rsidP="00D4147F">
      <w:pPr>
        <w:jc w:val="both"/>
        <w:rPr>
          <w:rFonts w:ascii="Arial" w:hAnsi="Arial" w:cs="Arial"/>
          <w:noProof/>
          <w:sz w:val="20"/>
          <w:szCs w:val="20"/>
          <w:lang w:val="fr-FR"/>
        </w:rPr>
      </w:pPr>
      <w:r w:rsidRPr="00D4147F">
        <w:rPr>
          <w:rFonts w:ascii="Arial" w:hAnsi="Arial" w:cs="Arial"/>
          <w:noProof/>
          <w:sz w:val="20"/>
          <w:szCs w:val="20"/>
          <w:lang w:val="fr-FR"/>
        </w:rPr>
        <w:t xml:space="preserve">Le présent appel d’offre est ouvert à toutes les entreprises de construction de Bâtiment et Travaux Publics (BTP), installées en République de Guinée ou encore dans les zones d’intervention du projet. </w:t>
      </w:r>
    </w:p>
    <w:p w14:paraId="2B68A2DE" w14:textId="77777777" w:rsidR="00D4147F" w:rsidRPr="00D4147F" w:rsidRDefault="00D4147F" w:rsidP="00D4147F">
      <w:pPr>
        <w:jc w:val="both"/>
        <w:rPr>
          <w:rFonts w:ascii="Arial" w:hAnsi="Arial" w:cs="Arial"/>
          <w:noProof/>
          <w:sz w:val="20"/>
          <w:szCs w:val="20"/>
          <w:lang w:val="fr-FR"/>
        </w:rPr>
      </w:pPr>
    </w:p>
    <w:p w14:paraId="683CF065" w14:textId="77777777" w:rsidR="00D4147F" w:rsidRPr="00D4147F" w:rsidRDefault="00D4147F" w:rsidP="00D4147F">
      <w:pPr>
        <w:jc w:val="both"/>
        <w:rPr>
          <w:rFonts w:ascii="Arial" w:hAnsi="Arial" w:cs="Arial"/>
          <w:noProof/>
          <w:sz w:val="20"/>
          <w:szCs w:val="20"/>
          <w:lang w:val="fr-FR"/>
        </w:rPr>
      </w:pPr>
      <w:r w:rsidRPr="00D4147F">
        <w:rPr>
          <w:rFonts w:ascii="Arial" w:hAnsi="Arial" w:cs="Arial"/>
          <w:noProof/>
          <w:sz w:val="20"/>
          <w:szCs w:val="20"/>
          <w:lang w:val="fr-FR"/>
        </w:rPr>
        <w:t>Les candidats doivent remplir les conditions de qualification, en termes d’éligibilité légale d’exercer en Guinée ; de possession de moyens matériels, humains et financiers adéquats et d’expérience acquise dans la réalisation d’activités analogues à celle faisant l’objet du marché, tel que renseigné dans les Règlements Particuliers d'Appel d'Offres (RPAO).</w:t>
      </w:r>
    </w:p>
    <w:p w14:paraId="04DF330E" w14:textId="77777777" w:rsidR="00D4147F" w:rsidRPr="00D4147F" w:rsidRDefault="00D4147F" w:rsidP="00D4147F">
      <w:pPr>
        <w:jc w:val="both"/>
        <w:rPr>
          <w:rFonts w:ascii="Arial" w:hAnsi="Arial" w:cs="Arial"/>
          <w:sz w:val="20"/>
          <w:szCs w:val="20"/>
          <w:lang w:val="fr-FR"/>
        </w:rPr>
      </w:pPr>
    </w:p>
    <w:p w14:paraId="01B643D5" w14:textId="77777777" w:rsidR="00D4147F" w:rsidRPr="00D4147F" w:rsidRDefault="00D4147F" w:rsidP="00D4147F">
      <w:pPr>
        <w:pStyle w:val="Paragraphedeliste"/>
        <w:numPr>
          <w:ilvl w:val="0"/>
          <w:numId w:val="6"/>
        </w:numPr>
        <w:jc w:val="both"/>
        <w:outlineLvl w:val="0"/>
        <w:rPr>
          <w:rFonts w:ascii="Arial" w:hAnsi="Arial" w:cs="Arial"/>
          <w:b/>
          <w:noProof/>
          <w:sz w:val="20"/>
          <w:szCs w:val="20"/>
          <w:lang w:val="fr-FR"/>
        </w:rPr>
      </w:pPr>
      <w:bookmarkStart w:id="3" w:name="_Toc351529302"/>
      <w:r w:rsidRPr="00D4147F">
        <w:rPr>
          <w:rFonts w:ascii="Arial" w:hAnsi="Arial" w:cs="Arial"/>
          <w:b/>
          <w:bCs/>
          <w:noProof/>
          <w:sz w:val="20"/>
          <w:szCs w:val="20"/>
          <w:lang w:val="fr-FR"/>
        </w:rPr>
        <w:t>DELAI DE VALIDITE DES OFFRES</w:t>
      </w:r>
      <w:bookmarkEnd w:id="3"/>
      <w:r w:rsidRPr="00D4147F">
        <w:rPr>
          <w:rFonts w:ascii="Arial" w:hAnsi="Arial" w:cs="Arial"/>
          <w:b/>
          <w:noProof/>
          <w:sz w:val="20"/>
          <w:szCs w:val="20"/>
          <w:lang w:val="fr-FR"/>
        </w:rPr>
        <w:t> :</w:t>
      </w:r>
    </w:p>
    <w:p w14:paraId="4854E825" w14:textId="77777777" w:rsidR="00D4147F" w:rsidRPr="00D4147F" w:rsidRDefault="00D4147F" w:rsidP="00D4147F">
      <w:pPr>
        <w:pStyle w:val="En-tte"/>
        <w:jc w:val="both"/>
        <w:rPr>
          <w:rFonts w:ascii="Arial" w:hAnsi="Arial" w:cs="Arial"/>
          <w:noProof/>
          <w:sz w:val="20"/>
          <w:szCs w:val="20"/>
          <w:lang w:val="fr-FR"/>
        </w:rPr>
      </w:pPr>
      <w:r w:rsidRPr="00D4147F">
        <w:rPr>
          <w:rFonts w:ascii="Arial" w:hAnsi="Arial" w:cs="Arial"/>
          <w:noProof/>
          <w:sz w:val="20"/>
          <w:szCs w:val="20"/>
          <w:lang w:val="fr-FR"/>
        </w:rPr>
        <w:t xml:space="preserve">Les soumissionnaires resteront engagés par leurs offres pendant un délai de cent vingt </w:t>
      </w:r>
      <w:r w:rsidRPr="00D4147F">
        <w:rPr>
          <w:rFonts w:ascii="Arial" w:hAnsi="Arial" w:cs="Arial"/>
          <w:noProof/>
          <w:sz w:val="20"/>
          <w:szCs w:val="20"/>
          <w:shd w:val="clear" w:color="auto" w:fill="FFFFFF" w:themeFill="background1"/>
          <w:lang w:val="fr-FR"/>
        </w:rPr>
        <w:t>(120)</w:t>
      </w:r>
      <w:r w:rsidRPr="00D4147F">
        <w:rPr>
          <w:rFonts w:ascii="Arial" w:hAnsi="Arial" w:cs="Arial"/>
          <w:noProof/>
          <w:sz w:val="20"/>
          <w:szCs w:val="20"/>
          <w:lang w:val="fr-FR"/>
        </w:rPr>
        <w:t xml:space="preserve"> jours, à compter de la date limite de remise des offres.</w:t>
      </w:r>
    </w:p>
    <w:p w14:paraId="7C5A9BE5" w14:textId="77777777" w:rsidR="00D4147F" w:rsidRPr="00D4147F" w:rsidRDefault="00D4147F" w:rsidP="00D4147F">
      <w:pPr>
        <w:jc w:val="both"/>
        <w:outlineLvl w:val="1"/>
        <w:rPr>
          <w:rFonts w:ascii="Arial" w:hAnsi="Arial" w:cs="Arial"/>
          <w:b/>
          <w:bCs/>
          <w:sz w:val="20"/>
          <w:szCs w:val="20"/>
          <w:lang w:val="fr-FR"/>
        </w:rPr>
      </w:pPr>
    </w:p>
    <w:p w14:paraId="3B1BA9D6" w14:textId="77777777" w:rsidR="00D4147F" w:rsidRPr="00D4147F" w:rsidRDefault="00D4147F" w:rsidP="00D4147F">
      <w:pPr>
        <w:pStyle w:val="Paragraphedeliste"/>
        <w:numPr>
          <w:ilvl w:val="0"/>
          <w:numId w:val="6"/>
        </w:numPr>
        <w:jc w:val="both"/>
        <w:outlineLvl w:val="0"/>
        <w:rPr>
          <w:rFonts w:ascii="Arial" w:hAnsi="Arial" w:cs="Arial"/>
          <w:b/>
          <w:bCs/>
          <w:noProof/>
          <w:sz w:val="20"/>
          <w:szCs w:val="20"/>
        </w:rPr>
      </w:pPr>
      <w:r w:rsidRPr="00D4147F">
        <w:rPr>
          <w:rFonts w:ascii="Arial" w:hAnsi="Arial" w:cs="Arial"/>
          <w:b/>
          <w:bCs/>
          <w:noProof/>
          <w:sz w:val="20"/>
          <w:szCs w:val="20"/>
        </w:rPr>
        <w:t>DOSSIER D’APPEL D’OFFRES :</w:t>
      </w:r>
    </w:p>
    <w:p w14:paraId="2F4F4425" w14:textId="77777777" w:rsidR="00D4147F" w:rsidRPr="00D4147F" w:rsidRDefault="00D4147F" w:rsidP="00D4147F">
      <w:pPr>
        <w:jc w:val="both"/>
        <w:outlineLvl w:val="0"/>
        <w:rPr>
          <w:rFonts w:ascii="Arial" w:hAnsi="Arial" w:cs="Arial"/>
          <w:bCs/>
          <w:noProof/>
          <w:sz w:val="20"/>
          <w:szCs w:val="20"/>
          <w:lang w:val="fr-FR"/>
        </w:rPr>
      </w:pPr>
      <w:r w:rsidRPr="00D4147F">
        <w:rPr>
          <w:rFonts w:ascii="Arial" w:hAnsi="Arial" w:cs="Arial"/>
          <w:bCs/>
          <w:noProof/>
          <w:sz w:val="20"/>
          <w:szCs w:val="20"/>
          <w:lang w:val="fr-FR"/>
        </w:rPr>
        <w:t xml:space="preserve">Les Soumissionnaires éligibles et intéressés par cet avis peuvent faire la demande du lundi au vendredi de     </w:t>
      </w:r>
      <w:r w:rsidRPr="00D4147F">
        <w:rPr>
          <w:rFonts w:ascii="Arial" w:hAnsi="Arial" w:cs="Arial"/>
          <w:b/>
          <w:bCs/>
          <w:noProof/>
          <w:sz w:val="20"/>
          <w:szCs w:val="20"/>
          <w:lang w:val="fr-FR"/>
        </w:rPr>
        <w:t>8h30 à 17h00</w:t>
      </w:r>
      <w:r w:rsidRPr="00D4147F">
        <w:rPr>
          <w:rFonts w:ascii="Arial" w:hAnsi="Arial" w:cs="Arial"/>
          <w:bCs/>
          <w:noProof/>
          <w:sz w:val="20"/>
          <w:szCs w:val="20"/>
          <w:lang w:val="fr-FR"/>
        </w:rPr>
        <w:t xml:space="preserve"> et obtenir des informations sur les Documents d’Appel d’Offres complets en Français à travers l’un des courriers électroniques de nos différents bureaux dont les adresses sont mentionnées dans le tableau ci-dessous. </w:t>
      </w:r>
    </w:p>
    <w:p w14:paraId="0EF60B46" w14:textId="77777777" w:rsidR="00D4147F" w:rsidRPr="00D4147F" w:rsidRDefault="00D4147F" w:rsidP="00D4147F">
      <w:pPr>
        <w:jc w:val="both"/>
        <w:outlineLvl w:val="0"/>
        <w:rPr>
          <w:rFonts w:ascii="Arial" w:hAnsi="Arial" w:cs="Arial"/>
          <w:bCs/>
          <w:noProof/>
          <w:sz w:val="20"/>
          <w:szCs w:val="20"/>
          <w:lang w:val="fr-FR"/>
        </w:rPr>
      </w:pPr>
    </w:p>
    <w:tbl>
      <w:tblPr>
        <w:tblStyle w:val="Grilledutableau"/>
        <w:tblW w:w="11139" w:type="dxa"/>
        <w:jc w:val="center"/>
        <w:tblLook w:val="04A0" w:firstRow="1" w:lastRow="0" w:firstColumn="1" w:lastColumn="0" w:noHBand="0" w:noVBand="1"/>
      </w:tblPr>
      <w:tblGrid>
        <w:gridCol w:w="1639"/>
        <w:gridCol w:w="4567"/>
        <w:gridCol w:w="4933"/>
      </w:tblGrid>
      <w:tr w:rsidR="00D4147F" w:rsidRPr="00D4147F" w14:paraId="10ED988E" w14:textId="77777777" w:rsidTr="00DB6225">
        <w:trPr>
          <w:trHeight w:val="272"/>
          <w:jc w:val="center"/>
        </w:trPr>
        <w:tc>
          <w:tcPr>
            <w:tcW w:w="1560" w:type="dxa"/>
            <w:shd w:val="clear" w:color="auto" w:fill="B6DDE8"/>
          </w:tcPr>
          <w:p w14:paraId="101B2904" w14:textId="77777777" w:rsidR="00D4147F" w:rsidRPr="00D4147F" w:rsidRDefault="00D4147F" w:rsidP="00DB6225">
            <w:pPr>
              <w:spacing w:line="360" w:lineRule="auto"/>
              <w:contextualSpacing/>
              <w:jc w:val="both"/>
              <w:rPr>
                <w:rFonts w:ascii="Arial" w:eastAsia="Calibri" w:hAnsi="Arial" w:cs="Arial"/>
                <w:b/>
                <w:iCs/>
                <w:sz w:val="20"/>
                <w:szCs w:val="20"/>
              </w:rPr>
            </w:pPr>
            <w:r w:rsidRPr="00D4147F">
              <w:rPr>
                <w:rFonts w:ascii="Arial" w:eastAsia="Calibri" w:hAnsi="Arial" w:cs="Arial"/>
                <w:b/>
                <w:iCs/>
                <w:sz w:val="20"/>
                <w:szCs w:val="20"/>
              </w:rPr>
              <w:t>LOCALITE</w:t>
            </w:r>
          </w:p>
        </w:tc>
        <w:tc>
          <w:tcPr>
            <w:tcW w:w="4618" w:type="dxa"/>
            <w:shd w:val="clear" w:color="auto" w:fill="B6DDE8"/>
          </w:tcPr>
          <w:p w14:paraId="7D0134D9" w14:textId="77777777" w:rsidR="00D4147F" w:rsidRPr="00D4147F" w:rsidRDefault="00D4147F" w:rsidP="00DB6225">
            <w:pPr>
              <w:spacing w:line="360" w:lineRule="auto"/>
              <w:contextualSpacing/>
              <w:jc w:val="both"/>
              <w:rPr>
                <w:rFonts w:ascii="Arial" w:eastAsia="Calibri" w:hAnsi="Arial" w:cs="Arial"/>
                <w:b/>
                <w:iCs/>
                <w:sz w:val="20"/>
                <w:szCs w:val="20"/>
                <w:lang w:val="fr-FR"/>
              </w:rPr>
            </w:pPr>
            <w:r w:rsidRPr="00D4147F">
              <w:rPr>
                <w:rFonts w:ascii="Arial" w:eastAsia="Calibri" w:hAnsi="Arial" w:cs="Arial"/>
                <w:b/>
                <w:iCs/>
                <w:sz w:val="20"/>
                <w:szCs w:val="20"/>
                <w:lang w:val="fr-FR"/>
              </w:rPr>
              <w:t>ADRESSE POUR LE RETRAIT DES DOSSIERS</w:t>
            </w:r>
          </w:p>
        </w:tc>
        <w:tc>
          <w:tcPr>
            <w:tcW w:w="4961" w:type="dxa"/>
            <w:shd w:val="clear" w:color="auto" w:fill="B6DDE8"/>
          </w:tcPr>
          <w:p w14:paraId="32556417" w14:textId="77777777" w:rsidR="00D4147F" w:rsidRPr="00D4147F" w:rsidRDefault="00D4147F" w:rsidP="00DB6225">
            <w:pPr>
              <w:spacing w:line="360" w:lineRule="auto"/>
              <w:contextualSpacing/>
              <w:jc w:val="both"/>
              <w:rPr>
                <w:rFonts w:ascii="Arial" w:eastAsia="Calibri" w:hAnsi="Arial" w:cs="Arial"/>
                <w:b/>
                <w:iCs/>
                <w:sz w:val="20"/>
                <w:szCs w:val="20"/>
              </w:rPr>
            </w:pPr>
            <w:r w:rsidRPr="00D4147F">
              <w:rPr>
                <w:rFonts w:ascii="Arial" w:eastAsia="Calibri" w:hAnsi="Arial" w:cs="Arial"/>
                <w:b/>
                <w:iCs/>
                <w:sz w:val="20"/>
                <w:szCs w:val="20"/>
              </w:rPr>
              <w:t>CONTACT</w:t>
            </w:r>
          </w:p>
        </w:tc>
      </w:tr>
      <w:tr w:rsidR="00D4147F" w:rsidRPr="00D4147F" w14:paraId="463B52D6" w14:textId="77777777" w:rsidTr="00DB6225">
        <w:trPr>
          <w:trHeight w:val="535"/>
          <w:jc w:val="center"/>
        </w:trPr>
        <w:tc>
          <w:tcPr>
            <w:tcW w:w="1560" w:type="dxa"/>
          </w:tcPr>
          <w:p w14:paraId="06023D08" w14:textId="77777777" w:rsidR="00D4147F" w:rsidRPr="00D4147F" w:rsidRDefault="00D4147F" w:rsidP="00DB6225">
            <w:pPr>
              <w:spacing w:line="360" w:lineRule="auto"/>
              <w:contextualSpacing/>
              <w:jc w:val="both"/>
              <w:rPr>
                <w:rFonts w:ascii="Arial" w:eastAsia="Calibri" w:hAnsi="Arial" w:cs="Arial"/>
                <w:b/>
                <w:iCs/>
                <w:sz w:val="20"/>
                <w:szCs w:val="20"/>
              </w:rPr>
            </w:pPr>
            <w:r w:rsidRPr="00D4147F">
              <w:rPr>
                <w:rFonts w:ascii="Arial" w:eastAsia="Calibri" w:hAnsi="Arial" w:cs="Arial"/>
                <w:b/>
                <w:iCs/>
                <w:sz w:val="20"/>
                <w:szCs w:val="20"/>
              </w:rPr>
              <w:t>CONAKRY</w:t>
            </w:r>
          </w:p>
        </w:tc>
        <w:tc>
          <w:tcPr>
            <w:tcW w:w="4618" w:type="dxa"/>
          </w:tcPr>
          <w:p w14:paraId="1EEC0D49" w14:textId="77777777" w:rsidR="00D4147F" w:rsidRPr="00D4147F" w:rsidRDefault="00D4147F" w:rsidP="00DB6225">
            <w:pPr>
              <w:contextualSpacing/>
              <w:jc w:val="both"/>
              <w:rPr>
                <w:rFonts w:ascii="Arial" w:eastAsia="Calibri" w:hAnsi="Arial" w:cs="Arial"/>
                <w:iCs/>
                <w:sz w:val="20"/>
                <w:szCs w:val="20"/>
                <w:lang w:val="fr-FR"/>
              </w:rPr>
            </w:pPr>
            <w:r w:rsidRPr="00D4147F">
              <w:rPr>
                <w:rFonts w:ascii="Arial" w:eastAsia="Calibri" w:hAnsi="Arial" w:cs="Arial"/>
                <w:iCs/>
                <w:sz w:val="20"/>
                <w:szCs w:val="20"/>
                <w:lang w:val="fr-FR"/>
              </w:rPr>
              <w:t xml:space="preserve">Résidence Matou –Quartier </w:t>
            </w:r>
            <w:proofErr w:type="spellStart"/>
            <w:r w:rsidRPr="00D4147F">
              <w:rPr>
                <w:rFonts w:ascii="Arial" w:eastAsia="Calibri" w:hAnsi="Arial" w:cs="Arial"/>
                <w:iCs/>
                <w:sz w:val="20"/>
                <w:szCs w:val="20"/>
                <w:lang w:val="fr-FR"/>
              </w:rPr>
              <w:t>kipé</w:t>
            </w:r>
            <w:proofErr w:type="spellEnd"/>
            <w:r w:rsidRPr="00D4147F">
              <w:rPr>
                <w:rFonts w:ascii="Arial" w:eastAsia="Calibri" w:hAnsi="Arial" w:cs="Arial"/>
                <w:iCs/>
                <w:sz w:val="20"/>
                <w:szCs w:val="20"/>
                <w:lang w:val="fr-FR"/>
              </w:rPr>
              <w:t xml:space="preserve">, face Lycée </w:t>
            </w:r>
            <w:proofErr w:type="spellStart"/>
            <w:r w:rsidRPr="00D4147F">
              <w:rPr>
                <w:rFonts w:ascii="Arial" w:eastAsia="Calibri" w:hAnsi="Arial" w:cs="Arial"/>
                <w:iCs/>
                <w:sz w:val="20"/>
                <w:szCs w:val="20"/>
                <w:lang w:val="fr-FR"/>
              </w:rPr>
              <w:t>kipé</w:t>
            </w:r>
            <w:proofErr w:type="spellEnd"/>
            <w:r w:rsidRPr="00D4147F">
              <w:rPr>
                <w:rFonts w:ascii="Arial" w:eastAsia="Calibri" w:hAnsi="Arial" w:cs="Arial"/>
                <w:iCs/>
                <w:sz w:val="20"/>
                <w:szCs w:val="20"/>
                <w:lang w:val="fr-FR"/>
              </w:rPr>
              <w:t>,</w:t>
            </w:r>
            <w:r w:rsidRPr="00D4147F">
              <w:rPr>
                <w:rFonts w:ascii="Arial" w:hAnsi="Arial" w:cs="Arial"/>
                <w:sz w:val="20"/>
                <w:szCs w:val="20"/>
                <w:lang w:val="fr-FR"/>
              </w:rPr>
              <w:t xml:space="preserve"> </w:t>
            </w:r>
          </w:p>
        </w:tc>
        <w:tc>
          <w:tcPr>
            <w:tcW w:w="4961" w:type="dxa"/>
          </w:tcPr>
          <w:p w14:paraId="60C677E5" w14:textId="77777777" w:rsidR="00D4147F" w:rsidRPr="00D4147F" w:rsidRDefault="00D4147F" w:rsidP="00DB6225">
            <w:pPr>
              <w:contextualSpacing/>
              <w:jc w:val="both"/>
              <w:rPr>
                <w:rFonts w:ascii="Arial" w:eastAsia="Calibri" w:hAnsi="Arial" w:cs="Arial"/>
                <w:iCs/>
                <w:sz w:val="20"/>
                <w:szCs w:val="20"/>
              </w:rPr>
            </w:pPr>
            <w:proofErr w:type="gramStart"/>
            <w:r w:rsidRPr="00D4147F">
              <w:rPr>
                <w:rFonts w:ascii="Arial" w:eastAsia="Calibri" w:hAnsi="Arial" w:cs="Arial"/>
                <w:iCs/>
                <w:sz w:val="20"/>
                <w:szCs w:val="20"/>
              </w:rPr>
              <w:t>Tel :</w:t>
            </w:r>
            <w:proofErr w:type="gramEnd"/>
            <w:r w:rsidRPr="00D4147F">
              <w:rPr>
                <w:rFonts w:ascii="Arial" w:eastAsia="Calibri" w:hAnsi="Arial" w:cs="Arial"/>
                <w:iCs/>
                <w:sz w:val="20"/>
                <w:szCs w:val="20"/>
              </w:rPr>
              <w:t xml:space="preserve"> 629 29 00 52</w:t>
            </w:r>
          </w:p>
          <w:p w14:paraId="38F265E2" w14:textId="77777777" w:rsidR="00D4147F" w:rsidRPr="00D4147F" w:rsidRDefault="00D4147F" w:rsidP="00DB6225">
            <w:pPr>
              <w:contextualSpacing/>
              <w:jc w:val="both"/>
              <w:rPr>
                <w:rFonts w:ascii="Arial" w:eastAsia="Calibri" w:hAnsi="Arial" w:cs="Arial"/>
                <w:iCs/>
                <w:sz w:val="20"/>
                <w:szCs w:val="20"/>
                <w:u w:val="single"/>
              </w:rPr>
            </w:pPr>
            <w:proofErr w:type="gramStart"/>
            <w:r w:rsidRPr="00D4147F">
              <w:rPr>
                <w:rFonts w:ascii="Arial" w:eastAsia="Calibri" w:hAnsi="Arial" w:cs="Arial"/>
                <w:b/>
                <w:iCs/>
                <w:sz w:val="20"/>
                <w:szCs w:val="20"/>
                <w:u w:val="single"/>
              </w:rPr>
              <w:t xml:space="preserve">Email </w:t>
            </w:r>
            <w:r w:rsidRPr="00D4147F">
              <w:rPr>
                <w:rFonts w:ascii="Arial" w:eastAsia="Calibri" w:hAnsi="Arial" w:cs="Arial"/>
                <w:iCs/>
                <w:sz w:val="20"/>
                <w:szCs w:val="20"/>
                <w:u w:val="single"/>
              </w:rPr>
              <w:t>:</w:t>
            </w:r>
            <w:proofErr w:type="gramEnd"/>
            <w:r w:rsidRPr="00D4147F">
              <w:rPr>
                <w:rFonts w:ascii="Arial" w:eastAsia="Calibri" w:hAnsi="Arial" w:cs="Arial"/>
                <w:iCs/>
                <w:sz w:val="20"/>
                <w:szCs w:val="20"/>
                <w:u w:val="single"/>
              </w:rPr>
              <w:t xml:space="preserve"> </w:t>
            </w:r>
            <w:hyperlink r:id="rId10" w:history="1">
              <w:r w:rsidRPr="00D4147F">
                <w:rPr>
                  <w:rStyle w:val="Lienhypertexte"/>
                  <w:rFonts w:ascii="Arial" w:eastAsia="Calibri" w:hAnsi="Arial" w:cs="Arial"/>
                  <w:iCs/>
                  <w:sz w:val="20"/>
                  <w:szCs w:val="20"/>
                </w:rPr>
                <w:t>PlanGuinea.COservices@plan-international.org</w:t>
              </w:r>
            </w:hyperlink>
            <w:r w:rsidRPr="00D4147F">
              <w:rPr>
                <w:rFonts w:ascii="Arial" w:eastAsia="Calibri" w:hAnsi="Arial" w:cs="Arial"/>
                <w:iCs/>
                <w:sz w:val="20"/>
                <w:szCs w:val="20"/>
                <w:u w:val="single"/>
              </w:rPr>
              <w:t xml:space="preserve"> </w:t>
            </w:r>
          </w:p>
        </w:tc>
      </w:tr>
      <w:tr w:rsidR="00D4147F" w:rsidRPr="00D4147F" w14:paraId="76F0D27F" w14:textId="77777777" w:rsidTr="00DB6225">
        <w:trPr>
          <w:trHeight w:val="336"/>
          <w:jc w:val="center"/>
        </w:trPr>
        <w:tc>
          <w:tcPr>
            <w:tcW w:w="1560" w:type="dxa"/>
          </w:tcPr>
          <w:p w14:paraId="6CE5BD5F" w14:textId="77777777" w:rsidR="00D4147F" w:rsidRPr="00D4147F" w:rsidRDefault="00D4147F" w:rsidP="00DB6225">
            <w:pPr>
              <w:spacing w:line="360" w:lineRule="auto"/>
              <w:contextualSpacing/>
              <w:jc w:val="both"/>
              <w:rPr>
                <w:rFonts w:ascii="Arial" w:eastAsia="Calibri" w:hAnsi="Arial" w:cs="Arial"/>
                <w:b/>
                <w:iCs/>
                <w:sz w:val="20"/>
                <w:szCs w:val="20"/>
              </w:rPr>
            </w:pPr>
            <w:r w:rsidRPr="00D4147F">
              <w:rPr>
                <w:rFonts w:ascii="Arial" w:eastAsia="Calibri" w:hAnsi="Arial" w:cs="Arial"/>
                <w:b/>
                <w:iCs/>
                <w:sz w:val="20"/>
                <w:szCs w:val="20"/>
              </w:rPr>
              <w:t>LITTORAL</w:t>
            </w:r>
          </w:p>
        </w:tc>
        <w:tc>
          <w:tcPr>
            <w:tcW w:w="4618" w:type="dxa"/>
          </w:tcPr>
          <w:p w14:paraId="449ED95A" w14:textId="77777777" w:rsidR="00D4147F" w:rsidRPr="00D4147F" w:rsidRDefault="00D4147F" w:rsidP="00DB6225">
            <w:pPr>
              <w:contextualSpacing/>
              <w:jc w:val="both"/>
              <w:rPr>
                <w:rFonts w:ascii="Arial" w:eastAsia="Calibri" w:hAnsi="Arial" w:cs="Arial"/>
                <w:iCs/>
                <w:sz w:val="20"/>
                <w:szCs w:val="20"/>
                <w:lang w:val="fr-FR"/>
              </w:rPr>
            </w:pPr>
            <w:r w:rsidRPr="00D4147F">
              <w:rPr>
                <w:rFonts w:ascii="Arial" w:eastAsia="Calibri" w:hAnsi="Arial" w:cs="Arial"/>
                <w:iCs/>
                <w:sz w:val="20"/>
                <w:szCs w:val="20"/>
                <w:lang w:val="fr-FR"/>
              </w:rPr>
              <w:t xml:space="preserve">Quartier </w:t>
            </w:r>
            <w:proofErr w:type="spellStart"/>
            <w:r w:rsidRPr="00D4147F">
              <w:rPr>
                <w:rFonts w:ascii="Arial" w:eastAsia="Calibri" w:hAnsi="Arial" w:cs="Arial"/>
                <w:iCs/>
                <w:sz w:val="20"/>
                <w:szCs w:val="20"/>
                <w:lang w:val="fr-FR"/>
              </w:rPr>
              <w:t>Somaya</w:t>
            </w:r>
            <w:proofErr w:type="spellEnd"/>
            <w:r w:rsidRPr="00D4147F">
              <w:rPr>
                <w:rFonts w:ascii="Arial" w:eastAsia="Calibri" w:hAnsi="Arial" w:cs="Arial"/>
                <w:iCs/>
                <w:sz w:val="20"/>
                <w:szCs w:val="20"/>
                <w:lang w:val="fr-FR"/>
              </w:rPr>
              <w:t xml:space="preserve"> Plateau, Commune Urbaine de </w:t>
            </w:r>
            <w:proofErr w:type="spellStart"/>
            <w:r w:rsidRPr="00D4147F">
              <w:rPr>
                <w:rFonts w:ascii="Arial" w:eastAsia="Calibri" w:hAnsi="Arial" w:cs="Arial"/>
                <w:iCs/>
                <w:sz w:val="20"/>
                <w:szCs w:val="20"/>
                <w:lang w:val="fr-FR"/>
              </w:rPr>
              <w:t>Coyah</w:t>
            </w:r>
            <w:proofErr w:type="spellEnd"/>
          </w:p>
        </w:tc>
        <w:tc>
          <w:tcPr>
            <w:tcW w:w="4961" w:type="dxa"/>
          </w:tcPr>
          <w:p w14:paraId="1D0524A5" w14:textId="77777777" w:rsidR="00D4147F" w:rsidRPr="00D4147F" w:rsidRDefault="00D4147F" w:rsidP="00DB6225">
            <w:pPr>
              <w:contextualSpacing/>
              <w:jc w:val="both"/>
              <w:rPr>
                <w:rFonts w:ascii="Arial" w:eastAsia="Calibri" w:hAnsi="Arial" w:cs="Arial"/>
                <w:iCs/>
                <w:sz w:val="20"/>
                <w:szCs w:val="20"/>
              </w:rPr>
            </w:pPr>
            <w:proofErr w:type="gramStart"/>
            <w:r w:rsidRPr="00D4147F">
              <w:rPr>
                <w:rFonts w:ascii="Arial" w:eastAsia="Calibri" w:hAnsi="Arial" w:cs="Arial"/>
                <w:iCs/>
                <w:sz w:val="20"/>
                <w:szCs w:val="20"/>
              </w:rPr>
              <w:t>Tel :</w:t>
            </w:r>
            <w:proofErr w:type="gramEnd"/>
            <w:r w:rsidRPr="00D4147F">
              <w:rPr>
                <w:rFonts w:ascii="Arial" w:eastAsia="Calibri" w:hAnsi="Arial" w:cs="Arial"/>
                <w:iCs/>
                <w:sz w:val="20"/>
                <w:szCs w:val="20"/>
              </w:rPr>
              <w:t xml:space="preserve"> 629 30 30 93</w:t>
            </w:r>
          </w:p>
          <w:p w14:paraId="695B8456" w14:textId="77777777" w:rsidR="00D4147F" w:rsidRPr="00D4147F" w:rsidRDefault="00D4147F" w:rsidP="00DB6225">
            <w:pPr>
              <w:contextualSpacing/>
              <w:jc w:val="both"/>
              <w:rPr>
                <w:rFonts w:ascii="Arial" w:eastAsia="Calibri" w:hAnsi="Arial" w:cs="Arial"/>
                <w:iCs/>
                <w:sz w:val="20"/>
                <w:szCs w:val="20"/>
              </w:rPr>
            </w:pPr>
            <w:proofErr w:type="gramStart"/>
            <w:r w:rsidRPr="00D4147F">
              <w:rPr>
                <w:rFonts w:ascii="Arial" w:eastAsia="Calibri" w:hAnsi="Arial" w:cs="Arial"/>
                <w:b/>
                <w:iCs/>
                <w:sz w:val="20"/>
                <w:szCs w:val="20"/>
              </w:rPr>
              <w:t>Email</w:t>
            </w:r>
            <w:r w:rsidRPr="00D4147F">
              <w:rPr>
                <w:rFonts w:ascii="Arial" w:eastAsia="Calibri" w:hAnsi="Arial" w:cs="Arial"/>
                <w:iCs/>
                <w:sz w:val="20"/>
                <w:szCs w:val="20"/>
              </w:rPr>
              <w:t xml:space="preserve"> </w:t>
            </w:r>
            <w:r w:rsidRPr="00D4147F">
              <w:rPr>
                <w:rFonts w:ascii="Arial" w:eastAsia="Calibri" w:hAnsi="Arial" w:cs="Arial"/>
                <w:iCs/>
                <w:sz w:val="20"/>
                <w:szCs w:val="20"/>
                <w:u w:val="single"/>
              </w:rPr>
              <w:t>:</w:t>
            </w:r>
            <w:proofErr w:type="gramEnd"/>
            <w:r w:rsidRPr="00D4147F">
              <w:rPr>
                <w:rFonts w:ascii="Arial" w:eastAsia="Calibri" w:hAnsi="Arial" w:cs="Arial"/>
                <w:iCs/>
                <w:sz w:val="20"/>
                <w:szCs w:val="20"/>
                <w:u w:val="single"/>
              </w:rPr>
              <w:t xml:space="preserve"> </w:t>
            </w:r>
            <w:hyperlink r:id="rId11" w:history="1">
              <w:r w:rsidRPr="00D4147F">
                <w:rPr>
                  <w:rStyle w:val="Lienhypertexte"/>
                  <w:rFonts w:ascii="Arial" w:hAnsi="Arial" w:cs="Arial"/>
                  <w:sz w:val="20"/>
                  <w:szCs w:val="20"/>
                  <w:lang w:val="en-US"/>
                </w:rPr>
                <w:t>PlanGuinea.LITServices@plan-international.org</w:t>
              </w:r>
            </w:hyperlink>
          </w:p>
        </w:tc>
      </w:tr>
      <w:tr w:rsidR="00D4147F" w:rsidRPr="00D4147F" w14:paraId="03452830" w14:textId="77777777" w:rsidTr="00DB6225">
        <w:trPr>
          <w:trHeight w:val="535"/>
          <w:jc w:val="center"/>
        </w:trPr>
        <w:tc>
          <w:tcPr>
            <w:tcW w:w="1560" w:type="dxa"/>
          </w:tcPr>
          <w:p w14:paraId="0FC84AA0" w14:textId="77777777" w:rsidR="00D4147F" w:rsidRPr="00D4147F" w:rsidRDefault="00D4147F" w:rsidP="00DB6225">
            <w:pPr>
              <w:spacing w:line="360" w:lineRule="auto"/>
              <w:contextualSpacing/>
              <w:jc w:val="both"/>
              <w:rPr>
                <w:rFonts w:ascii="Arial" w:eastAsia="Calibri" w:hAnsi="Arial" w:cs="Arial"/>
                <w:b/>
                <w:iCs/>
                <w:sz w:val="20"/>
                <w:szCs w:val="20"/>
              </w:rPr>
            </w:pPr>
            <w:r w:rsidRPr="00D4147F">
              <w:rPr>
                <w:rFonts w:ascii="Arial" w:eastAsia="Calibri" w:hAnsi="Arial" w:cs="Arial"/>
                <w:b/>
                <w:iCs/>
                <w:sz w:val="20"/>
                <w:szCs w:val="20"/>
              </w:rPr>
              <w:t>KISSIDOUGOU</w:t>
            </w:r>
          </w:p>
          <w:p w14:paraId="11E3929A" w14:textId="77777777" w:rsidR="00D4147F" w:rsidRPr="00D4147F" w:rsidRDefault="00D4147F" w:rsidP="00DB6225">
            <w:pPr>
              <w:spacing w:line="360" w:lineRule="auto"/>
              <w:contextualSpacing/>
              <w:jc w:val="both"/>
              <w:rPr>
                <w:rFonts w:ascii="Arial" w:eastAsia="Calibri" w:hAnsi="Arial" w:cs="Arial"/>
                <w:b/>
                <w:iCs/>
                <w:sz w:val="20"/>
                <w:szCs w:val="20"/>
              </w:rPr>
            </w:pPr>
          </w:p>
        </w:tc>
        <w:tc>
          <w:tcPr>
            <w:tcW w:w="4618" w:type="dxa"/>
          </w:tcPr>
          <w:p w14:paraId="627BD371" w14:textId="77777777" w:rsidR="00D4147F" w:rsidRPr="00D4147F" w:rsidRDefault="00D4147F" w:rsidP="00DB6225">
            <w:pPr>
              <w:contextualSpacing/>
              <w:jc w:val="both"/>
              <w:rPr>
                <w:rFonts w:ascii="Arial" w:eastAsia="Calibri" w:hAnsi="Arial" w:cs="Arial"/>
                <w:iCs/>
                <w:sz w:val="20"/>
                <w:szCs w:val="20"/>
                <w:lang w:val="fr-FR"/>
              </w:rPr>
            </w:pPr>
            <w:r w:rsidRPr="00D4147F">
              <w:rPr>
                <w:rFonts w:ascii="Arial" w:eastAsia="Calibri" w:hAnsi="Arial" w:cs="Arial"/>
                <w:iCs/>
                <w:sz w:val="20"/>
                <w:szCs w:val="20"/>
                <w:lang w:val="fr-FR"/>
              </w:rPr>
              <w:t xml:space="preserve">Quartier </w:t>
            </w:r>
            <w:proofErr w:type="spellStart"/>
            <w:r w:rsidRPr="00D4147F">
              <w:rPr>
                <w:rFonts w:ascii="Arial" w:eastAsia="Calibri" w:hAnsi="Arial" w:cs="Arial"/>
                <w:iCs/>
                <w:sz w:val="20"/>
                <w:szCs w:val="20"/>
                <w:lang w:val="fr-FR"/>
              </w:rPr>
              <w:t>Limanaya</w:t>
            </w:r>
            <w:proofErr w:type="spellEnd"/>
            <w:r w:rsidRPr="00D4147F">
              <w:rPr>
                <w:rFonts w:ascii="Arial" w:eastAsia="Calibri" w:hAnsi="Arial" w:cs="Arial"/>
                <w:iCs/>
                <w:sz w:val="20"/>
                <w:szCs w:val="20"/>
                <w:lang w:val="fr-FR"/>
              </w:rPr>
              <w:t>, Secteur Ernesto, Commune Urbaine de Kissidougou</w:t>
            </w:r>
          </w:p>
        </w:tc>
        <w:tc>
          <w:tcPr>
            <w:tcW w:w="4961" w:type="dxa"/>
          </w:tcPr>
          <w:p w14:paraId="436B8A6A" w14:textId="77777777" w:rsidR="00D4147F" w:rsidRPr="00D4147F" w:rsidRDefault="00D4147F" w:rsidP="00DB6225">
            <w:pPr>
              <w:contextualSpacing/>
              <w:jc w:val="both"/>
              <w:rPr>
                <w:rFonts w:ascii="Arial" w:eastAsia="Calibri" w:hAnsi="Arial" w:cs="Arial"/>
                <w:iCs/>
                <w:sz w:val="20"/>
                <w:szCs w:val="20"/>
              </w:rPr>
            </w:pPr>
            <w:proofErr w:type="gramStart"/>
            <w:r w:rsidRPr="00D4147F">
              <w:rPr>
                <w:rFonts w:ascii="Arial" w:eastAsia="Calibri" w:hAnsi="Arial" w:cs="Arial"/>
                <w:iCs/>
                <w:sz w:val="20"/>
                <w:szCs w:val="20"/>
              </w:rPr>
              <w:t>Tel :</w:t>
            </w:r>
            <w:proofErr w:type="gramEnd"/>
            <w:r w:rsidRPr="00D4147F">
              <w:rPr>
                <w:rFonts w:ascii="Arial" w:eastAsia="Calibri" w:hAnsi="Arial" w:cs="Arial"/>
                <w:iCs/>
                <w:sz w:val="20"/>
                <w:szCs w:val="20"/>
              </w:rPr>
              <w:t xml:space="preserve"> 622 35 22 31</w:t>
            </w:r>
          </w:p>
          <w:p w14:paraId="0FA9E1B9" w14:textId="77777777" w:rsidR="00D4147F" w:rsidRPr="00D4147F" w:rsidRDefault="00D4147F" w:rsidP="00DB6225">
            <w:pPr>
              <w:contextualSpacing/>
              <w:jc w:val="both"/>
              <w:rPr>
                <w:rFonts w:ascii="Arial" w:eastAsia="Calibri" w:hAnsi="Arial" w:cs="Arial"/>
                <w:iCs/>
                <w:sz w:val="20"/>
                <w:szCs w:val="20"/>
              </w:rPr>
            </w:pPr>
            <w:r w:rsidRPr="00D4147F">
              <w:rPr>
                <w:rFonts w:ascii="Arial" w:hAnsi="Arial" w:cs="Arial"/>
                <w:b/>
                <w:sz w:val="20"/>
                <w:szCs w:val="20"/>
                <w:lang w:val="en-US"/>
              </w:rPr>
              <w:t>Email</w:t>
            </w:r>
            <w:r w:rsidRPr="00D4147F">
              <w:rPr>
                <w:rFonts w:ascii="Arial" w:hAnsi="Arial" w:cs="Arial"/>
                <w:sz w:val="20"/>
                <w:szCs w:val="20"/>
                <w:lang w:val="en-US"/>
              </w:rPr>
              <w:t xml:space="preserve">: </w:t>
            </w:r>
            <w:hyperlink r:id="rId12" w:history="1">
              <w:r w:rsidRPr="00D4147F">
                <w:rPr>
                  <w:rStyle w:val="Lienhypertexte"/>
                  <w:rFonts w:ascii="Arial" w:hAnsi="Arial" w:cs="Arial"/>
                  <w:sz w:val="20"/>
                  <w:szCs w:val="20"/>
                  <w:lang w:val="en-US"/>
                </w:rPr>
                <w:t>PlanGuinea.MACServices@plan-international.org</w:t>
              </w:r>
            </w:hyperlink>
          </w:p>
        </w:tc>
      </w:tr>
      <w:tr w:rsidR="00D4147F" w:rsidRPr="00D4147F" w14:paraId="2242757F" w14:textId="77777777" w:rsidTr="00DB6225">
        <w:trPr>
          <w:trHeight w:val="607"/>
          <w:jc w:val="center"/>
        </w:trPr>
        <w:tc>
          <w:tcPr>
            <w:tcW w:w="1560" w:type="dxa"/>
          </w:tcPr>
          <w:p w14:paraId="0F2372D6" w14:textId="77777777" w:rsidR="00D4147F" w:rsidRPr="00D4147F" w:rsidRDefault="00D4147F" w:rsidP="00DB6225">
            <w:pPr>
              <w:spacing w:line="360" w:lineRule="auto"/>
              <w:contextualSpacing/>
              <w:jc w:val="both"/>
              <w:rPr>
                <w:rFonts w:ascii="Arial" w:eastAsia="Calibri" w:hAnsi="Arial" w:cs="Arial"/>
                <w:b/>
                <w:iCs/>
                <w:sz w:val="20"/>
                <w:szCs w:val="20"/>
              </w:rPr>
            </w:pPr>
            <w:r w:rsidRPr="00D4147F">
              <w:rPr>
                <w:rFonts w:ascii="Arial" w:eastAsia="Calibri" w:hAnsi="Arial" w:cs="Arial"/>
                <w:b/>
                <w:iCs/>
                <w:sz w:val="20"/>
                <w:szCs w:val="20"/>
              </w:rPr>
              <w:t>GUECKEDOU</w:t>
            </w:r>
          </w:p>
        </w:tc>
        <w:tc>
          <w:tcPr>
            <w:tcW w:w="4618" w:type="dxa"/>
          </w:tcPr>
          <w:p w14:paraId="5DF93477" w14:textId="77777777" w:rsidR="00D4147F" w:rsidRPr="00D4147F" w:rsidRDefault="00D4147F" w:rsidP="00DB6225">
            <w:pPr>
              <w:contextualSpacing/>
              <w:jc w:val="both"/>
              <w:rPr>
                <w:rFonts w:ascii="Arial" w:eastAsia="Calibri" w:hAnsi="Arial" w:cs="Arial"/>
                <w:iCs/>
                <w:sz w:val="20"/>
                <w:szCs w:val="20"/>
                <w:lang w:val="fr-FR"/>
              </w:rPr>
            </w:pPr>
            <w:r w:rsidRPr="00D4147F">
              <w:rPr>
                <w:rFonts w:ascii="Arial" w:eastAsia="Calibri" w:hAnsi="Arial" w:cs="Arial"/>
                <w:iCs/>
                <w:sz w:val="20"/>
                <w:szCs w:val="20"/>
                <w:lang w:val="fr-FR"/>
              </w:rPr>
              <w:t xml:space="preserve">Commune Urbaine de Gueckedou, Quartier </w:t>
            </w:r>
            <w:proofErr w:type="spellStart"/>
            <w:r w:rsidRPr="00D4147F">
              <w:rPr>
                <w:rFonts w:ascii="Arial" w:eastAsia="Calibri" w:hAnsi="Arial" w:cs="Arial"/>
                <w:iCs/>
                <w:sz w:val="20"/>
                <w:szCs w:val="20"/>
                <w:lang w:val="fr-FR"/>
              </w:rPr>
              <w:t>Heremakono</w:t>
            </w:r>
            <w:proofErr w:type="spellEnd"/>
          </w:p>
          <w:p w14:paraId="3C5E96F7" w14:textId="77777777" w:rsidR="00D4147F" w:rsidRPr="00D4147F" w:rsidRDefault="00D4147F" w:rsidP="00DB6225">
            <w:pPr>
              <w:contextualSpacing/>
              <w:jc w:val="both"/>
              <w:rPr>
                <w:rFonts w:ascii="Arial" w:eastAsia="Calibri" w:hAnsi="Arial" w:cs="Arial"/>
                <w:iCs/>
                <w:sz w:val="20"/>
                <w:szCs w:val="20"/>
                <w:lang w:val="fr-FR"/>
              </w:rPr>
            </w:pPr>
          </w:p>
        </w:tc>
        <w:tc>
          <w:tcPr>
            <w:tcW w:w="4961" w:type="dxa"/>
          </w:tcPr>
          <w:p w14:paraId="13D2647D" w14:textId="77777777" w:rsidR="00D4147F" w:rsidRPr="00D4147F" w:rsidRDefault="00D4147F" w:rsidP="00DB6225">
            <w:pPr>
              <w:contextualSpacing/>
              <w:jc w:val="both"/>
              <w:rPr>
                <w:rFonts w:ascii="Arial" w:eastAsia="Calibri" w:hAnsi="Arial" w:cs="Arial"/>
                <w:iCs/>
                <w:sz w:val="20"/>
                <w:szCs w:val="20"/>
              </w:rPr>
            </w:pPr>
            <w:proofErr w:type="gramStart"/>
            <w:r w:rsidRPr="00D4147F">
              <w:rPr>
                <w:rFonts w:ascii="Arial" w:eastAsia="Calibri" w:hAnsi="Arial" w:cs="Arial"/>
                <w:iCs/>
                <w:sz w:val="20"/>
                <w:szCs w:val="20"/>
              </w:rPr>
              <w:t>Tel :</w:t>
            </w:r>
            <w:proofErr w:type="gramEnd"/>
            <w:r w:rsidRPr="00D4147F">
              <w:rPr>
                <w:rFonts w:ascii="Arial" w:eastAsia="Calibri" w:hAnsi="Arial" w:cs="Arial"/>
                <w:iCs/>
                <w:sz w:val="20"/>
                <w:szCs w:val="20"/>
              </w:rPr>
              <w:t xml:space="preserve"> 622 35 22 27</w:t>
            </w:r>
          </w:p>
          <w:p w14:paraId="0965D253" w14:textId="77777777" w:rsidR="00D4147F" w:rsidRPr="00D4147F" w:rsidRDefault="00D4147F" w:rsidP="00DB6225">
            <w:pPr>
              <w:contextualSpacing/>
              <w:jc w:val="both"/>
              <w:rPr>
                <w:rFonts w:ascii="Arial" w:eastAsia="Calibri" w:hAnsi="Arial" w:cs="Arial"/>
                <w:iCs/>
                <w:sz w:val="20"/>
                <w:szCs w:val="20"/>
              </w:rPr>
            </w:pPr>
            <w:proofErr w:type="gramStart"/>
            <w:r w:rsidRPr="00D4147F">
              <w:rPr>
                <w:rFonts w:ascii="Arial" w:eastAsia="Calibri" w:hAnsi="Arial" w:cs="Arial"/>
                <w:b/>
                <w:iCs/>
                <w:sz w:val="20"/>
                <w:szCs w:val="20"/>
                <w:u w:val="single"/>
              </w:rPr>
              <w:t>Email</w:t>
            </w:r>
            <w:r w:rsidRPr="00D4147F">
              <w:rPr>
                <w:rFonts w:ascii="Arial" w:eastAsia="Calibri" w:hAnsi="Arial" w:cs="Arial"/>
                <w:iCs/>
                <w:sz w:val="20"/>
                <w:szCs w:val="20"/>
                <w:u w:val="single"/>
              </w:rPr>
              <w:t xml:space="preserve"> :</w:t>
            </w:r>
            <w:proofErr w:type="gramEnd"/>
            <w:r w:rsidRPr="00D4147F">
              <w:rPr>
                <w:rFonts w:ascii="Arial" w:eastAsia="Calibri" w:hAnsi="Arial" w:cs="Arial"/>
                <w:iCs/>
                <w:sz w:val="20"/>
                <w:szCs w:val="20"/>
                <w:u w:val="single"/>
              </w:rPr>
              <w:t xml:space="preserve"> </w:t>
            </w:r>
            <w:hyperlink r:id="rId13" w:history="1">
              <w:r w:rsidRPr="00D4147F">
                <w:rPr>
                  <w:rStyle w:val="Lienhypertexte"/>
                  <w:rFonts w:ascii="Arial" w:hAnsi="Arial" w:cs="Arial"/>
                  <w:sz w:val="20"/>
                  <w:szCs w:val="20"/>
                  <w:lang w:val="en-US"/>
                </w:rPr>
                <w:t>PlanGuinea.GUEServices@plan-international.org</w:t>
              </w:r>
            </w:hyperlink>
          </w:p>
        </w:tc>
      </w:tr>
      <w:tr w:rsidR="00D4147F" w:rsidRPr="00D4147F" w14:paraId="27D0C714" w14:textId="77777777" w:rsidTr="00DB6225">
        <w:trPr>
          <w:trHeight w:val="535"/>
          <w:jc w:val="center"/>
        </w:trPr>
        <w:tc>
          <w:tcPr>
            <w:tcW w:w="1560" w:type="dxa"/>
          </w:tcPr>
          <w:p w14:paraId="6AA25D94" w14:textId="77777777" w:rsidR="00D4147F" w:rsidRPr="00D4147F" w:rsidRDefault="00D4147F" w:rsidP="00DB6225">
            <w:pPr>
              <w:spacing w:line="360" w:lineRule="auto"/>
              <w:contextualSpacing/>
              <w:jc w:val="both"/>
              <w:rPr>
                <w:rFonts w:ascii="Arial" w:eastAsia="Calibri" w:hAnsi="Arial" w:cs="Arial"/>
                <w:b/>
                <w:iCs/>
                <w:sz w:val="20"/>
                <w:szCs w:val="20"/>
              </w:rPr>
            </w:pPr>
            <w:r w:rsidRPr="00D4147F">
              <w:rPr>
                <w:rFonts w:ascii="Arial" w:eastAsia="Calibri" w:hAnsi="Arial" w:cs="Arial"/>
                <w:b/>
                <w:iCs/>
                <w:sz w:val="20"/>
                <w:szCs w:val="20"/>
              </w:rPr>
              <w:t>MACENTA</w:t>
            </w:r>
          </w:p>
        </w:tc>
        <w:tc>
          <w:tcPr>
            <w:tcW w:w="4618" w:type="dxa"/>
          </w:tcPr>
          <w:p w14:paraId="71ECEBCD" w14:textId="77777777" w:rsidR="00D4147F" w:rsidRPr="00D4147F" w:rsidRDefault="00D4147F" w:rsidP="00DB6225">
            <w:pPr>
              <w:contextualSpacing/>
              <w:jc w:val="both"/>
              <w:rPr>
                <w:rFonts w:ascii="Arial" w:eastAsia="Calibri" w:hAnsi="Arial" w:cs="Arial"/>
                <w:iCs/>
                <w:sz w:val="20"/>
                <w:szCs w:val="20"/>
                <w:lang w:val="fr-FR"/>
              </w:rPr>
            </w:pPr>
            <w:r w:rsidRPr="00D4147F">
              <w:rPr>
                <w:rFonts w:ascii="Arial" w:eastAsia="Calibri" w:hAnsi="Arial" w:cs="Arial"/>
                <w:iCs/>
                <w:sz w:val="20"/>
                <w:szCs w:val="20"/>
                <w:lang w:val="fr-FR"/>
              </w:rPr>
              <w:t xml:space="preserve">Quartier </w:t>
            </w:r>
            <w:proofErr w:type="spellStart"/>
            <w:r w:rsidRPr="00D4147F">
              <w:rPr>
                <w:rFonts w:ascii="Arial" w:eastAsia="Calibri" w:hAnsi="Arial" w:cs="Arial"/>
                <w:iCs/>
                <w:sz w:val="20"/>
                <w:szCs w:val="20"/>
                <w:lang w:val="fr-FR"/>
              </w:rPr>
              <w:t>Bamala</w:t>
            </w:r>
            <w:proofErr w:type="spellEnd"/>
            <w:r w:rsidRPr="00D4147F">
              <w:rPr>
                <w:rFonts w:ascii="Arial" w:eastAsia="Calibri" w:hAnsi="Arial" w:cs="Arial"/>
                <w:iCs/>
                <w:sz w:val="20"/>
                <w:szCs w:val="20"/>
                <w:lang w:val="fr-FR"/>
              </w:rPr>
              <w:t>, Zone TP - Commune Urbaine de Macenta</w:t>
            </w:r>
          </w:p>
        </w:tc>
        <w:tc>
          <w:tcPr>
            <w:tcW w:w="4961" w:type="dxa"/>
          </w:tcPr>
          <w:p w14:paraId="291F0D09" w14:textId="77777777" w:rsidR="00D4147F" w:rsidRPr="00D4147F" w:rsidRDefault="00D4147F" w:rsidP="00DB6225">
            <w:pPr>
              <w:contextualSpacing/>
              <w:jc w:val="both"/>
              <w:rPr>
                <w:rFonts w:ascii="Arial" w:eastAsia="Calibri" w:hAnsi="Arial" w:cs="Arial"/>
                <w:iCs/>
                <w:sz w:val="20"/>
                <w:szCs w:val="20"/>
              </w:rPr>
            </w:pPr>
            <w:proofErr w:type="gramStart"/>
            <w:r w:rsidRPr="00D4147F">
              <w:rPr>
                <w:rFonts w:ascii="Arial" w:eastAsia="Calibri" w:hAnsi="Arial" w:cs="Arial"/>
                <w:iCs/>
                <w:sz w:val="20"/>
                <w:szCs w:val="20"/>
              </w:rPr>
              <w:t>Tel :</w:t>
            </w:r>
            <w:proofErr w:type="gramEnd"/>
            <w:r w:rsidRPr="00D4147F">
              <w:rPr>
                <w:rFonts w:ascii="Arial" w:eastAsia="Calibri" w:hAnsi="Arial" w:cs="Arial"/>
                <w:iCs/>
                <w:sz w:val="20"/>
                <w:szCs w:val="20"/>
              </w:rPr>
              <w:t xml:space="preserve"> 622 3522 30</w:t>
            </w:r>
          </w:p>
          <w:p w14:paraId="2743EBF6" w14:textId="77777777" w:rsidR="00D4147F" w:rsidRPr="00D4147F" w:rsidRDefault="00D4147F" w:rsidP="00DB6225">
            <w:pPr>
              <w:jc w:val="both"/>
              <w:rPr>
                <w:rFonts w:ascii="Arial" w:hAnsi="Arial" w:cs="Arial"/>
                <w:sz w:val="20"/>
                <w:szCs w:val="20"/>
                <w:lang w:val="en-US"/>
              </w:rPr>
            </w:pPr>
            <w:proofErr w:type="gramStart"/>
            <w:r w:rsidRPr="00D4147F">
              <w:rPr>
                <w:rFonts w:ascii="Arial" w:eastAsia="Calibri" w:hAnsi="Arial" w:cs="Arial"/>
                <w:b/>
                <w:iCs/>
                <w:sz w:val="20"/>
                <w:szCs w:val="20"/>
                <w:u w:val="single"/>
              </w:rPr>
              <w:t>Email</w:t>
            </w:r>
            <w:r w:rsidRPr="00D4147F">
              <w:rPr>
                <w:rFonts w:ascii="Arial" w:eastAsia="Calibri" w:hAnsi="Arial" w:cs="Arial"/>
                <w:iCs/>
                <w:sz w:val="20"/>
                <w:szCs w:val="20"/>
                <w:u w:val="single"/>
              </w:rPr>
              <w:t xml:space="preserve"> :</w:t>
            </w:r>
            <w:proofErr w:type="gramEnd"/>
            <w:r w:rsidRPr="00D4147F">
              <w:rPr>
                <w:rFonts w:ascii="Arial" w:eastAsia="Calibri" w:hAnsi="Arial" w:cs="Arial"/>
                <w:iCs/>
                <w:sz w:val="20"/>
                <w:szCs w:val="20"/>
                <w:u w:val="single"/>
              </w:rPr>
              <w:t xml:space="preserve"> </w:t>
            </w:r>
            <w:hyperlink r:id="rId14" w:history="1">
              <w:r w:rsidRPr="00D4147F">
                <w:rPr>
                  <w:rStyle w:val="Lienhypertexte"/>
                  <w:rFonts w:ascii="Arial" w:hAnsi="Arial" w:cs="Arial"/>
                  <w:sz w:val="20"/>
                  <w:szCs w:val="20"/>
                  <w:lang w:val="en-US"/>
                </w:rPr>
                <w:t>PlanGuinea.MACServices@plan-international.org</w:t>
              </w:r>
            </w:hyperlink>
          </w:p>
          <w:p w14:paraId="73C00019" w14:textId="77777777" w:rsidR="00D4147F" w:rsidRPr="00D4147F" w:rsidRDefault="00D4147F" w:rsidP="00DB6225">
            <w:pPr>
              <w:contextualSpacing/>
              <w:jc w:val="both"/>
              <w:rPr>
                <w:rFonts w:ascii="Arial" w:eastAsia="Calibri" w:hAnsi="Arial" w:cs="Arial"/>
                <w:iCs/>
                <w:sz w:val="20"/>
                <w:szCs w:val="20"/>
              </w:rPr>
            </w:pPr>
          </w:p>
        </w:tc>
      </w:tr>
      <w:tr w:rsidR="00D4147F" w:rsidRPr="00D4147F" w14:paraId="00625959" w14:textId="77777777" w:rsidTr="00DB6225">
        <w:trPr>
          <w:trHeight w:val="371"/>
          <w:jc w:val="center"/>
        </w:trPr>
        <w:tc>
          <w:tcPr>
            <w:tcW w:w="1560" w:type="dxa"/>
          </w:tcPr>
          <w:p w14:paraId="0F7217D2" w14:textId="77777777" w:rsidR="00D4147F" w:rsidRPr="00D4147F" w:rsidRDefault="00D4147F" w:rsidP="00DB6225">
            <w:pPr>
              <w:spacing w:line="360" w:lineRule="auto"/>
              <w:contextualSpacing/>
              <w:jc w:val="both"/>
              <w:rPr>
                <w:rFonts w:ascii="Arial" w:eastAsia="Calibri" w:hAnsi="Arial" w:cs="Arial"/>
                <w:b/>
                <w:iCs/>
                <w:sz w:val="20"/>
                <w:szCs w:val="20"/>
              </w:rPr>
            </w:pPr>
            <w:r w:rsidRPr="00D4147F">
              <w:rPr>
                <w:rFonts w:ascii="Arial" w:eastAsia="Calibri" w:hAnsi="Arial" w:cs="Arial"/>
                <w:b/>
                <w:iCs/>
                <w:sz w:val="20"/>
                <w:szCs w:val="20"/>
              </w:rPr>
              <w:t>N’ZEREKORE</w:t>
            </w:r>
          </w:p>
        </w:tc>
        <w:tc>
          <w:tcPr>
            <w:tcW w:w="4618" w:type="dxa"/>
          </w:tcPr>
          <w:p w14:paraId="270886B1" w14:textId="77777777" w:rsidR="00D4147F" w:rsidRPr="00D4147F" w:rsidRDefault="00D4147F" w:rsidP="00DB6225">
            <w:pPr>
              <w:spacing w:line="360" w:lineRule="auto"/>
              <w:contextualSpacing/>
              <w:jc w:val="both"/>
              <w:rPr>
                <w:rFonts w:ascii="Arial" w:eastAsia="Calibri" w:hAnsi="Arial" w:cs="Arial"/>
                <w:iCs/>
                <w:sz w:val="20"/>
                <w:szCs w:val="20"/>
              </w:rPr>
            </w:pPr>
            <w:r w:rsidRPr="00D4147F">
              <w:rPr>
                <w:rFonts w:ascii="Arial" w:eastAsia="Calibri" w:hAnsi="Arial" w:cs="Arial"/>
                <w:iCs/>
                <w:sz w:val="20"/>
                <w:szCs w:val="20"/>
              </w:rPr>
              <w:t>Quartier Commercial</w:t>
            </w:r>
          </w:p>
        </w:tc>
        <w:tc>
          <w:tcPr>
            <w:tcW w:w="4961" w:type="dxa"/>
          </w:tcPr>
          <w:p w14:paraId="0D23FF02" w14:textId="77777777" w:rsidR="00D4147F" w:rsidRPr="00D4147F" w:rsidRDefault="00D4147F" w:rsidP="00DB6225">
            <w:pPr>
              <w:contextualSpacing/>
              <w:jc w:val="both"/>
              <w:rPr>
                <w:rFonts w:ascii="Arial" w:eastAsia="Calibri" w:hAnsi="Arial" w:cs="Arial"/>
                <w:iCs/>
                <w:sz w:val="20"/>
                <w:szCs w:val="20"/>
              </w:rPr>
            </w:pPr>
            <w:proofErr w:type="gramStart"/>
            <w:r w:rsidRPr="00D4147F">
              <w:rPr>
                <w:rFonts w:ascii="Arial" w:eastAsia="Calibri" w:hAnsi="Arial" w:cs="Arial"/>
                <w:iCs/>
                <w:sz w:val="20"/>
                <w:szCs w:val="20"/>
              </w:rPr>
              <w:t>Tel :</w:t>
            </w:r>
            <w:proofErr w:type="gramEnd"/>
            <w:r w:rsidRPr="00D4147F">
              <w:rPr>
                <w:rFonts w:ascii="Arial" w:eastAsia="Calibri" w:hAnsi="Arial" w:cs="Arial"/>
                <w:iCs/>
                <w:sz w:val="20"/>
                <w:szCs w:val="20"/>
              </w:rPr>
              <w:t xml:space="preserve"> 622 35 22 32</w:t>
            </w:r>
          </w:p>
          <w:p w14:paraId="38FAA6E0" w14:textId="77777777" w:rsidR="00D4147F" w:rsidRPr="00D4147F" w:rsidRDefault="00D4147F" w:rsidP="00DB6225">
            <w:pPr>
              <w:jc w:val="both"/>
              <w:rPr>
                <w:rFonts w:ascii="Arial" w:hAnsi="Arial" w:cs="Arial"/>
                <w:sz w:val="20"/>
                <w:szCs w:val="20"/>
                <w:lang w:val="en-US"/>
              </w:rPr>
            </w:pPr>
            <w:proofErr w:type="gramStart"/>
            <w:r w:rsidRPr="00D4147F">
              <w:rPr>
                <w:rFonts w:ascii="Arial" w:eastAsia="Calibri" w:hAnsi="Arial" w:cs="Arial"/>
                <w:b/>
                <w:iCs/>
                <w:sz w:val="20"/>
                <w:szCs w:val="20"/>
                <w:u w:val="single"/>
              </w:rPr>
              <w:t>Email</w:t>
            </w:r>
            <w:r w:rsidRPr="00D4147F">
              <w:rPr>
                <w:rFonts w:ascii="Arial" w:eastAsia="Calibri" w:hAnsi="Arial" w:cs="Arial"/>
                <w:iCs/>
                <w:sz w:val="20"/>
                <w:szCs w:val="20"/>
                <w:u w:val="single"/>
              </w:rPr>
              <w:t xml:space="preserve"> :</w:t>
            </w:r>
            <w:proofErr w:type="gramEnd"/>
            <w:r w:rsidRPr="00D4147F">
              <w:rPr>
                <w:rFonts w:ascii="Arial" w:eastAsia="Calibri" w:hAnsi="Arial" w:cs="Arial"/>
                <w:iCs/>
                <w:sz w:val="20"/>
                <w:szCs w:val="20"/>
                <w:u w:val="single"/>
              </w:rPr>
              <w:t xml:space="preserve"> </w:t>
            </w:r>
            <w:hyperlink r:id="rId15" w:history="1">
              <w:r w:rsidRPr="00D4147F">
                <w:rPr>
                  <w:rStyle w:val="Lienhypertexte"/>
                  <w:rFonts w:ascii="Arial" w:hAnsi="Arial" w:cs="Arial"/>
                  <w:sz w:val="20"/>
                  <w:szCs w:val="20"/>
                  <w:lang w:val="en-US"/>
                </w:rPr>
                <w:t>PlanGuinea.NZEServices@plan-international.org</w:t>
              </w:r>
            </w:hyperlink>
          </w:p>
          <w:p w14:paraId="02E0AD3B" w14:textId="77777777" w:rsidR="00D4147F" w:rsidRPr="00D4147F" w:rsidRDefault="00D4147F" w:rsidP="00DB6225">
            <w:pPr>
              <w:contextualSpacing/>
              <w:jc w:val="both"/>
              <w:rPr>
                <w:rFonts w:ascii="Arial" w:eastAsia="Calibri" w:hAnsi="Arial" w:cs="Arial"/>
                <w:iCs/>
                <w:sz w:val="20"/>
                <w:szCs w:val="20"/>
              </w:rPr>
            </w:pPr>
          </w:p>
        </w:tc>
      </w:tr>
    </w:tbl>
    <w:p w14:paraId="580A658D" w14:textId="77777777" w:rsidR="00D4147F" w:rsidRPr="00D4147F" w:rsidRDefault="00D4147F" w:rsidP="00D4147F">
      <w:pPr>
        <w:spacing w:after="200"/>
        <w:jc w:val="both"/>
        <w:rPr>
          <w:rFonts w:ascii="Arial" w:hAnsi="Arial" w:cs="Arial"/>
          <w:sz w:val="20"/>
          <w:szCs w:val="20"/>
          <w:lang w:val="fr-FR"/>
        </w:rPr>
      </w:pPr>
      <w:r w:rsidRPr="00D4147F">
        <w:rPr>
          <w:rFonts w:ascii="Arial" w:hAnsi="Arial" w:cs="Arial"/>
          <w:sz w:val="20"/>
          <w:szCs w:val="20"/>
          <w:lang w:val="fr-FR"/>
        </w:rPr>
        <w:t>Les Instructions aux Soumissionnaires et le Cahier des Clauses Administratives et Générales sont ceux du Document Type d’Appel d’Offres pour la Passation de Marchés de Fournitures de l’Agence Française de Développement.</w:t>
      </w:r>
    </w:p>
    <w:p w14:paraId="21E6C83B" w14:textId="77777777" w:rsidR="00D4147F" w:rsidRPr="00D4147F" w:rsidRDefault="00D4147F" w:rsidP="00D4147F">
      <w:pPr>
        <w:spacing w:after="200"/>
        <w:jc w:val="both"/>
        <w:rPr>
          <w:rFonts w:ascii="Arial" w:hAnsi="Arial" w:cs="Arial"/>
          <w:sz w:val="20"/>
          <w:szCs w:val="20"/>
          <w:lang w:val="fr-FR"/>
        </w:rPr>
      </w:pPr>
      <w:r w:rsidRPr="00D4147F">
        <w:rPr>
          <w:rFonts w:ascii="Arial" w:hAnsi="Arial" w:cs="Arial"/>
          <w:sz w:val="20"/>
          <w:szCs w:val="20"/>
          <w:lang w:val="fr-FR"/>
        </w:rPr>
        <w:t>Les Offres devront être soumises à l’adresse ci-dessus</w:t>
      </w:r>
      <w:r w:rsidRPr="00D4147F">
        <w:rPr>
          <w:rStyle w:val="Appelnotedebasdep"/>
          <w:rFonts w:ascii="Arial" w:hAnsi="Arial" w:cs="Arial"/>
          <w:sz w:val="20"/>
          <w:szCs w:val="20"/>
        </w:rPr>
        <w:footnoteReference w:id="2"/>
      </w:r>
      <w:r w:rsidRPr="00D4147F">
        <w:rPr>
          <w:rFonts w:ascii="Arial" w:hAnsi="Arial" w:cs="Arial"/>
          <w:sz w:val="20"/>
          <w:szCs w:val="20"/>
          <w:lang w:val="fr-FR"/>
        </w:rPr>
        <w:t xml:space="preserve"> au plus tard </w:t>
      </w:r>
      <w:r w:rsidRPr="00D4147F">
        <w:rPr>
          <w:rFonts w:ascii="Arial" w:hAnsi="Arial" w:cs="Arial"/>
          <w:b/>
          <w:sz w:val="20"/>
          <w:szCs w:val="20"/>
          <w:lang w:val="fr-FR"/>
        </w:rPr>
        <w:t>le 8 avril 2024 à 10h00</w:t>
      </w:r>
      <w:r w:rsidRPr="00D4147F">
        <w:rPr>
          <w:rFonts w:ascii="Arial" w:hAnsi="Arial" w:cs="Arial"/>
          <w:sz w:val="20"/>
          <w:szCs w:val="20"/>
          <w:lang w:val="fr-FR"/>
        </w:rPr>
        <w:t xml:space="preserve">. Les Offres doivent comprendre </w:t>
      </w:r>
      <w:r w:rsidRPr="00D4147F">
        <w:rPr>
          <w:rFonts w:ascii="Arial" w:hAnsi="Arial" w:cs="Arial"/>
          <w:iCs/>
          <w:sz w:val="20"/>
          <w:szCs w:val="20"/>
          <w:lang w:val="fr-FR"/>
        </w:rPr>
        <w:t>« une Déclaration de garantie de l’Offre », selon le cas</w:t>
      </w:r>
      <w:r w:rsidRPr="00D4147F">
        <w:rPr>
          <w:rFonts w:ascii="Arial" w:hAnsi="Arial" w:cs="Arial"/>
          <w:sz w:val="20"/>
          <w:szCs w:val="20"/>
          <w:lang w:val="fr-FR"/>
        </w:rPr>
        <w:t>.</w:t>
      </w:r>
    </w:p>
    <w:p w14:paraId="2D9C4C3D" w14:textId="77777777" w:rsidR="00D4147F" w:rsidRPr="00D4147F" w:rsidRDefault="00D4147F" w:rsidP="00D4147F">
      <w:pPr>
        <w:spacing w:after="200"/>
        <w:jc w:val="both"/>
        <w:rPr>
          <w:rFonts w:ascii="Arial" w:hAnsi="Arial" w:cs="Arial"/>
          <w:sz w:val="20"/>
          <w:szCs w:val="20"/>
          <w:lang w:val="fr-FR"/>
        </w:rPr>
      </w:pPr>
      <w:r w:rsidRPr="00D4147F">
        <w:rPr>
          <w:rFonts w:ascii="Arial" w:hAnsi="Arial" w:cs="Arial"/>
          <w:sz w:val="20"/>
          <w:szCs w:val="20"/>
          <w:lang w:val="fr-FR"/>
        </w:rPr>
        <w:t xml:space="preserve">Les Offres seront ouvertes le même jour </w:t>
      </w:r>
      <w:r w:rsidRPr="00D4147F">
        <w:rPr>
          <w:rFonts w:ascii="Arial" w:hAnsi="Arial" w:cs="Arial"/>
          <w:b/>
          <w:bCs/>
          <w:sz w:val="20"/>
          <w:szCs w:val="20"/>
          <w:lang w:val="fr-FR"/>
        </w:rPr>
        <w:t>le 8 avril 2024 à 10h15</w:t>
      </w:r>
      <w:r w:rsidRPr="00D4147F">
        <w:rPr>
          <w:rFonts w:ascii="Arial" w:hAnsi="Arial" w:cs="Arial"/>
          <w:sz w:val="20"/>
          <w:szCs w:val="20"/>
          <w:lang w:val="fr-FR"/>
        </w:rPr>
        <w:t xml:space="preserve"> en présence des représentants des Soumissionnaires qui le souhaitent à Conakry au Bureau National de Plan (Résidence Matou-Quartier </w:t>
      </w:r>
      <w:proofErr w:type="spellStart"/>
      <w:r w:rsidRPr="00D4147F">
        <w:rPr>
          <w:rFonts w:ascii="Arial" w:hAnsi="Arial" w:cs="Arial"/>
          <w:sz w:val="20"/>
          <w:szCs w:val="20"/>
          <w:lang w:val="fr-FR"/>
        </w:rPr>
        <w:t>kipé</w:t>
      </w:r>
      <w:proofErr w:type="spellEnd"/>
      <w:r w:rsidRPr="00D4147F">
        <w:rPr>
          <w:rFonts w:ascii="Arial" w:hAnsi="Arial" w:cs="Arial"/>
          <w:sz w:val="20"/>
          <w:szCs w:val="20"/>
          <w:lang w:val="fr-FR"/>
        </w:rPr>
        <w:t xml:space="preserve">, Face Lycée </w:t>
      </w:r>
      <w:proofErr w:type="spellStart"/>
      <w:r w:rsidRPr="00D4147F">
        <w:rPr>
          <w:rFonts w:ascii="Arial" w:hAnsi="Arial" w:cs="Arial"/>
          <w:sz w:val="20"/>
          <w:szCs w:val="20"/>
          <w:lang w:val="fr-FR"/>
        </w:rPr>
        <w:t>kipé</w:t>
      </w:r>
      <w:proofErr w:type="spellEnd"/>
      <w:r w:rsidRPr="00D4147F">
        <w:rPr>
          <w:rFonts w:ascii="Arial" w:hAnsi="Arial" w:cs="Arial"/>
          <w:sz w:val="20"/>
          <w:szCs w:val="20"/>
          <w:lang w:val="fr-FR"/>
        </w:rPr>
        <w:t xml:space="preserve">, </w:t>
      </w:r>
      <w:r w:rsidRPr="00D4147F">
        <w:rPr>
          <w:rFonts w:ascii="Arial" w:hAnsi="Arial" w:cs="Arial"/>
          <w:b/>
          <w:sz w:val="20"/>
          <w:szCs w:val="20"/>
          <w:lang w:val="fr-FR"/>
        </w:rPr>
        <w:t xml:space="preserve">Tel : </w:t>
      </w:r>
      <w:r w:rsidRPr="00D4147F">
        <w:rPr>
          <w:rFonts w:ascii="Arial" w:eastAsia="Calibri" w:hAnsi="Arial" w:cs="Arial"/>
          <w:b/>
          <w:iCs/>
          <w:sz w:val="20"/>
          <w:szCs w:val="20"/>
          <w:lang w:val="fr-FR"/>
        </w:rPr>
        <w:t>629 29 00 52</w:t>
      </w:r>
      <w:r w:rsidRPr="00D4147F">
        <w:rPr>
          <w:rFonts w:ascii="Arial" w:hAnsi="Arial" w:cs="Arial"/>
          <w:b/>
          <w:iCs/>
          <w:sz w:val="20"/>
          <w:szCs w:val="20"/>
          <w:lang w:val="fr-FR"/>
        </w:rPr>
        <w:t>.</w:t>
      </w:r>
      <w:r w:rsidRPr="00D4147F">
        <w:rPr>
          <w:rFonts w:ascii="Arial" w:hAnsi="Arial" w:cs="Arial"/>
          <w:b/>
          <w:sz w:val="20"/>
          <w:szCs w:val="20"/>
          <w:lang w:val="fr-FR"/>
        </w:rPr>
        <w:t xml:space="preserve"> </w:t>
      </w:r>
    </w:p>
    <w:p w14:paraId="60257A9A" w14:textId="77777777" w:rsidR="00D4147F" w:rsidRPr="00D4147F" w:rsidRDefault="00D4147F" w:rsidP="00D4147F">
      <w:pPr>
        <w:spacing w:after="200"/>
        <w:jc w:val="both"/>
        <w:rPr>
          <w:rFonts w:ascii="Arial" w:hAnsi="Arial" w:cs="Arial"/>
          <w:sz w:val="20"/>
          <w:szCs w:val="20"/>
          <w:lang w:val="fr-FR"/>
        </w:rPr>
      </w:pPr>
      <w:r w:rsidRPr="00D4147F">
        <w:rPr>
          <w:rFonts w:ascii="Arial" w:hAnsi="Arial" w:cs="Arial"/>
          <w:sz w:val="20"/>
          <w:szCs w:val="20"/>
          <w:lang w:val="fr-FR"/>
        </w:rPr>
        <w:t>Les exigences en matière de qualifications sont</w:t>
      </w:r>
      <w:r w:rsidRPr="00D4147F">
        <w:rPr>
          <w:rFonts w:ascii="Arial" w:hAnsi="Arial" w:cs="Arial"/>
          <w:iCs/>
          <w:sz w:val="20"/>
          <w:szCs w:val="20"/>
          <w:lang w:val="fr-FR"/>
        </w:rPr>
        <w:t xml:space="preserve">. </w:t>
      </w:r>
      <w:r w:rsidRPr="00D4147F">
        <w:rPr>
          <w:rFonts w:ascii="Arial" w:hAnsi="Arial" w:cs="Arial"/>
          <w:sz w:val="20"/>
          <w:szCs w:val="20"/>
          <w:lang w:val="fr-FR"/>
        </w:rPr>
        <w:t xml:space="preserve">Voir les Documents d’Appel d’Offres pour les informations détaillées. </w:t>
      </w:r>
    </w:p>
    <w:p w14:paraId="18DD59DD" w14:textId="77777777" w:rsidR="00D4147F" w:rsidRPr="00D4147F" w:rsidRDefault="00D4147F" w:rsidP="00D4147F">
      <w:pPr>
        <w:pStyle w:val="Paragraphedeliste"/>
        <w:numPr>
          <w:ilvl w:val="0"/>
          <w:numId w:val="6"/>
        </w:numPr>
        <w:jc w:val="both"/>
        <w:outlineLvl w:val="0"/>
        <w:rPr>
          <w:rFonts w:ascii="Arial" w:hAnsi="Arial" w:cs="Arial"/>
          <w:b/>
          <w:bCs/>
          <w:sz w:val="20"/>
          <w:szCs w:val="20"/>
          <w:u w:val="single"/>
        </w:rPr>
      </w:pPr>
      <w:r w:rsidRPr="00D4147F">
        <w:rPr>
          <w:rFonts w:ascii="Arial" w:hAnsi="Arial" w:cs="Arial"/>
          <w:b/>
          <w:bCs/>
          <w:sz w:val="20"/>
          <w:szCs w:val="20"/>
          <w:u w:val="single"/>
        </w:rPr>
        <w:t xml:space="preserve">VISITES DES </w:t>
      </w:r>
      <w:proofErr w:type="gramStart"/>
      <w:r w:rsidRPr="00D4147F">
        <w:rPr>
          <w:rFonts w:ascii="Arial" w:hAnsi="Arial" w:cs="Arial"/>
          <w:b/>
          <w:bCs/>
          <w:sz w:val="20"/>
          <w:szCs w:val="20"/>
          <w:u w:val="single"/>
        </w:rPr>
        <w:t>SITES :</w:t>
      </w:r>
      <w:proofErr w:type="gramEnd"/>
    </w:p>
    <w:p w14:paraId="7ECD26AF" w14:textId="77777777" w:rsidR="00D4147F" w:rsidRPr="00D4147F" w:rsidRDefault="00D4147F" w:rsidP="00D4147F">
      <w:pPr>
        <w:jc w:val="both"/>
        <w:rPr>
          <w:rFonts w:ascii="Arial" w:hAnsi="Arial" w:cs="Arial"/>
          <w:sz w:val="20"/>
          <w:szCs w:val="20"/>
          <w:lang w:val="fr-FR"/>
        </w:rPr>
      </w:pPr>
      <w:r w:rsidRPr="00D4147F">
        <w:rPr>
          <w:rFonts w:ascii="Arial" w:hAnsi="Arial" w:cs="Arial"/>
          <w:sz w:val="20"/>
          <w:szCs w:val="20"/>
          <w:lang w:val="fr-FR"/>
        </w:rPr>
        <w:t xml:space="preserve">Les visites seront organisées sur tous les sites de construction par Plan International Guinée à l’intention de tous les soumissionnaires du </w:t>
      </w:r>
      <w:r w:rsidRPr="00D4147F">
        <w:rPr>
          <w:rFonts w:ascii="Arial" w:hAnsi="Arial" w:cs="Arial"/>
          <w:b/>
          <w:bCs/>
          <w:sz w:val="20"/>
          <w:szCs w:val="20"/>
          <w:lang w:val="fr-FR"/>
        </w:rPr>
        <w:t>25 mars au 8 avril 2024</w:t>
      </w:r>
      <w:r w:rsidRPr="00D4147F">
        <w:rPr>
          <w:rFonts w:ascii="Arial" w:hAnsi="Arial" w:cs="Arial"/>
          <w:sz w:val="20"/>
          <w:szCs w:val="20"/>
          <w:lang w:val="fr-FR"/>
        </w:rPr>
        <w:t xml:space="preserve"> aux jours et heures ouvrables.</w:t>
      </w:r>
    </w:p>
    <w:p w14:paraId="1F51F8A5" w14:textId="77777777" w:rsidR="00D4147F" w:rsidRPr="00D4147F" w:rsidRDefault="00D4147F" w:rsidP="00D4147F">
      <w:pPr>
        <w:jc w:val="both"/>
        <w:rPr>
          <w:rFonts w:ascii="Arial" w:hAnsi="Arial" w:cs="Arial"/>
          <w:sz w:val="20"/>
          <w:szCs w:val="20"/>
          <w:lang w:val="fr-FR"/>
        </w:rPr>
      </w:pPr>
    </w:p>
    <w:p w14:paraId="26BC892A" w14:textId="77777777" w:rsidR="00D4147F" w:rsidRPr="00D4147F" w:rsidRDefault="00D4147F" w:rsidP="00D4147F">
      <w:pPr>
        <w:spacing w:after="120"/>
        <w:jc w:val="both"/>
        <w:rPr>
          <w:rFonts w:ascii="Arial" w:hAnsi="Arial" w:cs="Arial"/>
          <w:sz w:val="20"/>
          <w:szCs w:val="20"/>
          <w:lang w:val="fr-FR"/>
        </w:rPr>
      </w:pPr>
      <w:r w:rsidRPr="00D4147F">
        <w:rPr>
          <w:rFonts w:ascii="Arial" w:hAnsi="Arial" w:cs="Arial"/>
          <w:b/>
          <w:bCs/>
          <w:color w:val="FF0000"/>
          <w:sz w:val="20"/>
          <w:szCs w:val="20"/>
          <w:u w:val="single"/>
          <w:lang w:val="fr-FR"/>
        </w:rPr>
        <w:t xml:space="preserve">Attention </w:t>
      </w:r>
      <w:r w:rsidRPr="00D4147F">
        <w:rPr>
          <w:rFonts w:ascii="Arial" w:hAnsi="Arial" w:cs="Arial"/>
          <w:b/>
          <w:bCs/>
          <w:sz w:val="20"/>
          <w:szCs w:val="20"/>
          <w:u w:val="single"/>
          <w:lang w:val="fr-FR"/>
        </w:rPr>
        <w:t>:</w:t>
      </w:r>
      <w:r w:rsidRPr="00D4147F">
        <w:rPr>
          <w:rFonts w:ascii="Arial" w:hAnsi="Arial" w:cs="Arial"/>
          <w:sz w:val="20"/>
          <w:szCs w:val="20"/>
          <w:lang w:val="fr-FR"/>
        </w:rPr>
        <w:t xml:space="preserve"> La visite de site révèle une importance capitale pour toute entreprise désireuse de présenter une offre. Elle est sanctionnée par la délivrance d’une Attestation de Visite de Site signée et cachetée par le Directeur de l’école du site au représentant de l'entreprise. </w:t>
      </w:r>
    </w:p>
    <w:p w14:paraId="29E6E514" w14:textId="77777777" w:rsidR="00D4147F" w:rsidRPr="00D4147F" w:rsidRDefault="00D4147F" w:rsidP="00D4147F">
      <w:pPr>
        <w:spacing w:after="120"/>
        <w:jc w:val="both"/>
        <w:rPr>
          <w:rFonts w:ascii="Arial" w:hAnsi="Arial" w:cs="Arial"/>
          <w:b/>
          <w:bCs/>
          <w:sz w:val="20"/>
          <w:szCs w:val="20"/>
          <w:lang w:val="fr-FR"/>
        </w:rPr>
      </w:pPr>
      <w:r w:rsidRPr="00D4147F">
        <w:rPr>
          <w:rFonts w:ascii="Arial" w:hAnsi="Arial" w:cs="Arial"/>
          <w:b/>
          <w:bCs/>
          <w:sz w:val="20"/>
          <w:szCs w:val="20"/>
          <w:lang w:val="fr-FR"/>
        </w:rPr>
        <w:lastRenderedPageBreak/>
        <w:t xml:space="preserve">Les modèles d’attestations de visite de sites sont disponibles dans les différents bureaux de Plan (voir annexe 8). </w:t>
      </w:r>
    </w:p>
    <w:p w14:paraId="19EEFB6C" w14:textId="77777777" w:rsidR="00D4147F" w:rsidRPr="00D4147F" w:rsidRDefault="00D4147F" w:rsidP="00D4147F">
      <w:pPr>
        <w:spacing w:after="200"/>
        <w:jc w:val="both"/>
        <w:rPr>
          <w:rFonts w:ascii="Arial" w:hAnsi="Arial" w:cs="Arial"/>
          <w:sz w:val="20"/>
          <w:szCs w:val="20"/>
          <w:lang w:val="fr-FR"/>
        </w:rPr>
      </w:pPr>
      <w:r w:rsidRPr="00D4147F">
        <w:rPr>
          <w:rFonts w:ascii="Arial" w:hAnsi="Arial" w:cs="Arial"/>
          <w:sz w:val="20"/>
          <w:szCs w:val="20"/>
          <w:lang w:val="fr-FR"/>
        </w:rPr>
        <w:t xml:space="preserve">Seules les attestations de visite délivrées dans la période réglementaire du </w:t>
      </w:r>
      <w:r w:rsidRPr="00D4147F">
        <w:rPr>
          <w:rFonts w:ascii="Arial" w:hAnsi="Arial" w:cs="Arial"/>
          <w:b/>
          <w:bCs/>
          <w:sz w:val="20"/>
          <w:szCs w:val="20"/>
          <w:lang w:val="fr-FR"/>
        </w:rPr>
        <w:t>25 mars au 7 avril 2024</w:t>
      </w:r>
      <w:r w:rsidRPr="00D4147F">
        <w:rPr>
          <w:rFonts w:ascii="Arial" w:hAnsi="Arial" w:cs="Arial"/>
          <w:sz w:val="20"/>
          <w:szCs w:val="20"/>
          <w:lang w:val="fr-FR"/>
        </w:rPr>
        <w:t xml:space="preserve"> sont validées.</w:t>
      </w:r>
    </w:p>
    <w:p w14:paraId="003018D5" w14:textId="615823DA" w:rsidR="00D4147F" w:rsidRPr="00D4147F" w:rsidRDefault="00D4147F" w:rsidP="00D4147F">
      <w:pPr>
        <w:pStyle w:val="Paragraphedeliste"/>
        <w:numPr>
          <w:ilvl w:val="0"/>
          <w:numId w:val="6"/>
        </w:numPr>
        <w:jc w:val="both"/>
        <w:outlineLvl w:val="0"/>
        <w:rPr>
          <w:rFonts w:ascii="Arial" w:hAnsi="Arial" w:cs="Arial"/>
          <w:b/>
          <w:bCs/>
          <w:sz w:val="20"/>
          <w:szCs w:val="20"/>
        </w:rPr>
      </w:pPr>
      <w:r w:rsidRPr="00D4147F">
        <w:rPr>
          <w:rFonts w:ascii="Arial" w:hAnsi="Arial" w:cs="Arial"/>
          <w:b/>
          <w:bCs/>
          <w:sz w:val="20"/>
          <w:szCs w:val="20"/>
        </w:rPr>
        <w:t xml:space="preserve">LEGISLATION REGISSANT LE </w:t>
      </w:r>
      <w:r w:rsidRPr="00D4147F">
        <w:rPr>
          <w:rFonts w:ascii="Arial" w:hAnsi="Arial" w:cs="Arial"/>
          <w:b/>
          <w:bCs/>
          <w:sz w:val="20"/>
          <w:szCs w:val="20"/>
        </w:rPr>
        <w:t>MARCHE:</w:t>
      </w:r>
    </w:p>
    <w:p w14:paraId="50355881" w14:textId="77777777" w:rsidR="00D4147F" w:rsidRPr="00D4147F" w:rsidRDefault="00D4147F" w:rsidP="00D4147F">
      <w:pPr>
        <w:jc w:val="both"/>
        <w:rPr>
          <w:rFonts w:ascii="Arial" w:hAnsi="Arial" w:cs="Arial"/>
          <w:sz w:val="20"/>
          <w:szCs w:val="20"/>
          <w:lang w:val="fr-FR"/>
        </w:rPr>
      </w:pPr>
      <w:r w:rsidRPr="00D4147F">
        <w:rPr>
          <w:rFonts w:ascii="Arial" w:hAnsi="Arial" w:cs="Arial"/>
          <w:sz w:val="20"/>
          <w:szCs w:val="20"/>
          <w:lang w:val="fr-FR"/>
        </w:rPr>
        <w:t>La présente consultation est soumise aux lois et règlements des marchés publics en vigueur en Guinée et au manuel de procédures des règles de Plan International.</w:t>
      </w:r>
    </w:p>
    <w:p w14:paraId="29911E63" w14:textId="77777777" w:rsidR="00D4147F" w:rsidRPr="00D4147F" w:rsidRDefault="00D4147F" w:rsidP="00D4147F">
      <w:pPr>
        <w:jc w:val="both"/>
        <w:rPr>
          <w:rFonts w:ascii="Arial" w:hAnsi="Arial" w:cs="Arial"/>
          <w:sz w:val="20"/>
          <w:szCs w:val="20"/>
          <w:lang w:val="fr-FR"/>
        </w:rPr>
      </w:pPr>
    </w:p>
    <w:p w14:paraId="3F4795CE" w14:textId="43380E67" w:rsidR="00D4147F" w:rsidRPr="00D4147F" w:rsidRDefault="00D4147F" w:rsidP="00D4147F">
      <w:pPr>
        <w:pStyle w:val="Paragraphedeliste"/>
        <w:numPr>
          <w:ilvl w:val="0"/>
          <w:numId w:val="6"/>
        </w:numPr>
        <w:jc w:val="both"/>
        <w:outlineLvl w:val="0"/>
        <w:rPr>
          <w:rFonts w:ascii="Arial" w:hAnsi="Arial" w:cs="Arial"/>
          <w:b/>
          <w:bCs/>
          <w:sz w:val="20"/>
          <w:szCs w:val="20"/>
        </w:rPr>
      </w:pPr>
      <w:r w:rsidRPr="00D4147F">
        <w:rPr>
          <w:rFonts w:ascii="Arial" w:hAnsi="Arial" w:cs="Arial"/>
          <w:b/>
          <w:bCs/>
          <w:sz w:val="20"/>
          <w:szCs w:val="20"/>
        </w:rPr>
        <w:t xml:space="preserve">ANNULATION DE LA </w:t>
      </w:r>
      <w:r w:rsidRPr="00D4147F">
        <w:rPr>
          <w:rFonts w:ascii="Arial" w:hAnsi="Arial" w:cs="Arial"/>
          <w:b/>
          <w:bCs/>
          <w:sz w:val="20"/>
          <w:szCs w:val="20"/>
        </w:rPr>
        <w:t>CONSULTATION:</w:t>
      </w:r>
    </w:p>
    <w:p w14:paraId="384AD182" w14:textId="588D63AD" w:rsidR="00D4147F" w:rsidRDefault="00D4147F" w:rsidP="00D4147F">
      <w:pPr>
        <w:widowControl w:val="0"/>
        <w:jc w:val="both"/>
        <w:rPr>
          <w:rFonts w:ascii="Arial" w:hAnsi="Arial" w:cs="Arial"/>
          <w:sz w:val="20"/>
          <w:szCs w:val="20"/>
          <w:lang w:val="fr-FR"/>
        </w:rPr>
      </w:pPr>
      <w:r w:rsidRPr="00D4147F">
        <w:rPr>
          <w:rFonts w:ascii="Arial" w:hAnsi="Arial" w:cs="Arial"/>
          <w:sz w:val="20"/>
          <w:szCs w:val="20"/>
          <w:lang w:val="fr-FR"/>
        </w:rPr>
        <w:t xml:space="preserve">En cas d’annulation de la prestation, les candidats ne peuvent prétendre à aucune indemnité. </w:t>
      </w:r>
    </w:p>
    <w:p w14:paraId="4335D105" w14:textId="77777777" w:rsidR="00D4147F" w:rsidRPr="00D4147F" w:rsidRDefault="00D4147F" w:rsidP="00D4147F">
      <w:pPr>
        <w:widowControl w:val="0"/>
        <w:jc w:val="both"/>
        <w:rPr>
          <w:rFonts w:ascii="Arial" w:hAnsi="Arial" w:cs="Arial"/>
          <w:sz w:val="20"/>
          <w:szCs w:val="20"/>
          <w:lang w:val="fr-FR"/>
        </w:rPr>
      </w:pPr>
    </w:p>
    <w:p w14:paraId="2954419E" w14:textId="77777777" w:rsidR="00D4147F" w:rsidRPr="00D4147F" w:rsidRDefault="00D4147F" w:rsidP="00D4147F">
      <w:pPr>
        <w:widowControl w:val="0"/>
        <w:spacing w:line="276" w:lineRule="auto"/>
        <w:ind w:left="540"/>
        <w:jc w:val="both"/>
        <w:rPr>
          <w:rFonts w:ascii="Arial" w:hAnsi="Arial" w:cs="Arial"/>
          <w:sz w:val="20"/>
          <w:szCs w:val="20"/>
          <w:lang w:val="fr-FR"/>
        </w:rPr>
      </w:pPr>
    </w:p>
    <w:p w14:paraId="206618A0" w14:textId="77777777" w:rsidR="00D4147F" w:rsidRPr="00D4147F" w:rsidRDefault="00D4147F" w:rsidP="00D4147F">
      <w:pPr>
        <w:keepLines/>
        <w:tabs>
          <w:tab w:val="center" w:pos="2014"/>
          <w:tab w:val="center" w:pos="6770"/>
        </w:tabs>
        <w:jc w:val="center"/>
        <w:rPr>
          <w:rFonts w:ascii="Arial" w:hAnsi="Arial" w:cs="Arial"/>
          <w:b/>
          <w:sz w:val="20"/>
          <w:szCs w:val="20"/>
          <w:lang w:val="fr-FR"/>
        </w:rPr>
      </w:pPr>
      <w:r w:rsidRPr="00D4147F">
        <w:rPr>
          <w:rFonts w:ascii="Arial" w:hAnsi="Arial" w:cs="Arial"/>
          <w:b/>
          <w:sz w:val="20"/>
          <w:szCs w:val="20"/>
          <w:lang w:val="fr-FR"/>
        </w:rPr>
        <w:t>L'AUTORITE CONTRACTANTE</w:t>
      </w:r>
    </w:p>
    <w:p w14:paraId="732CC803" w14:textId="180201E5" w:rsidR="00285B71" w:rsidRPr="00D4147F" w:rsidRDefault="00285B71" w:rsidP="00D4147F">
      <w:pPr>
        <w:autoSpaceDE w:val="0"/>
        <w:autoSpaceDN w:val="0"/>
        <w:adjustRightInd w:val="0"/>
        <w:spacing w:line="240" w:lineRule="atLeast"/>
        <w:contextualSpacing/>
        <w:rPr>
          <w:rFonts w:ascii="Arial" w:hAnsi="Arial"/>
          <w:i/>
          <w:sz w:val="20"/>
          <w:szCs w:val="20"/>
          <w:lang w:val="fr-FR"/>
        </w:rPr>
      </w:pPr>
    </w:p>
    <w:p w14:paraId="200F69C3" w14:textId="6E51AA0A" w:rsidR="00285B71" w:rsidRDefault="00285B71" w:rsidP="00285B71">
      <w:pPr>
        <w:autoSpaceDE w:val="0"/>
        <w:autoSpaceDN w:val="0"/>
        <w:adjustRightInd w:val="0"/>
        <w:spacing w:line="240" w:lineRule="atLeast"/>
        <w:contextualSpacing/>
        <w:jc w:val="center"/>
        <w:rPr>
          <w:rFonts w:ascii="Arial" w:hAnsi="Arial"/>
          <w:i/>
          <w:sz w:val="20"/>
          <w:szCs w:val="20"/>
          <w:lang w:val="fr-FR"/>
        </w:rPr>
      </w:pPr>
    </w:p>
    <w:p w14:paraId="4DF53DF0" w14:textId="77777777" w:rsidR="007246A2" w:rsidRPr="00D4147F" w:rsidRDefault="007246A2" w:rsidP="00285B71">
      <w:pPr>
        <w:autoSpaceDE w:val="0"/>
        <w:autoSpaceDN w:val="0"/>
        <w:adjustRightInd w:val="0"/>
        <w:spacing w:line="240" w:lineRule="atLeast"/>
        <w:contextualSpacing/>
        <w:jc w:val="center"/>
        <w:rPr>
          <w:rFonts w:ascii="Arial" w:hAnsi="Arial"/>
          <w:i/>
          <w:sz w:val="20"/>
          <w:szCs w:val="20"/>
          <w:lang w:val="fr-FR"/>
        </w:rPr>
      </w:pPr>
    </w:p>
    <w:p w14:paraId="184D2754" w14:textId="77777777" w:rsidR="00285B71" w:rsidRPr="00D4147F" w:rsidRDefault="00285B71" w:rsidP="00285B71">
      <w:pPr>
        <w:autoSpaceDE w:val="0"/>
        <w:autoSpaceDN w:val="0"/>
        <w:adjustRightInd w:val="0"/>
        <w:spacing w:line="240" w:lineRule="atLeast"/>
        <w:contextualSpacing/>
        <w:jc w:val="center"/>
        <w:rPr>
          <w:rFonts w:ascii="Arial" w:hAnsi="Arial"/>
          <w:i/>
          <w:sz w:val="20"/>
          <w:szCs w:val="20"/>
          <w:lang w:val="fr-FR"/>
        </w:rPr>
      </w:pPr>
    </w:p>
    <w:p w14:paraId="0B440DE0" w14:textId="77777777" w:rsidR="00285B71" w:rsidRPr="00D4147F" w:rsidRDefault="00285B71" w:rsidP="00285B71">
      <w:pPr>
        <w:autoSpaceDE w:val="0"/>
        <w:autoSpaceDN w:val="0"/>
        <w:adjustRightInd w:val="0"/>
        <w:spacing w:line="240" w:lineRule="atLeast"/>
        <w:contextualSpacing/>
        <w:jc w:val="center"/>
        <w:rPr>
          <w:rFonts w:ascii="Arial" w:hAnsi="Arial"/>
          <w:b/>
          <w:sz w:val="20"/>
          <w:szCs w:val="20"/>
          <w:lang w:val="fr-FR"/>
        </w:rPr>
      </w:pPr>
    </w:p>
    <w:p w14:paraId="4CD4F8AE" w14:textId="77777777" w:rsidR="00285B71" w:rsidRPr="00D4147F" w:rsidRDefault="00285B71" w:rsidP="00285B71">
      <w:pPr>
        <w:pStyle w:val="Sansinterligne"/>
        <w:spacing w:line="240" w:lineRule="atLeast"/>
        <w:contextualSpacing/>
        <w:jc w:val="center"/>
        <w:rPr>
          <w:rFonts w:ascii="Arial" w:hAnsi="Arial"/>
          <w:i/>
          <w:sz w:val="20"/>
          <w:szCs w:val="20"/>
        </w:rPr>
      </w:pPr>
      <w:r w:rsidRPr="00D4147F">
        <w:rPr>
          <w:rFonts w:ascii="Arial" w:hAnsi="Arial"/>
          <w:b/>
          <w:sz w:val="20"/>
          <w:szCs w:val="20"/>
        </w:rPr>
        <w:t>Evariste SINDAYIGAYA</w:t>
      </w:r>
    </w:p>
    <w:p w14:paraId="21550ECB" w14:textId="77777777" w:rsidR="00285B71" w:rsidRPr="00D4147F" w:rsidRDefault="00285B71" w:rsidP="00285B71">
      <w:pPr>
        <w:pStyle w:val="Sansinterligne"/>
        <w:spacing w:line="240" w:lineRule="atLeast"/>
        <w:contextualSpacing/>
        <w:jc w:val="center"/>
        <w:rPr>
          <w:rFonts w:ascii="Arial" w:hAnsi="Arial"/>
          <w:i/>
          <w:sz w:val="20"/>
          <w:szCs w:val="20"/>
        </w:rPr>
      </w:pPr>
      <w:r w:rsidRPr="00D4147F">
        <w:rPr>
          <w:rFonts w:ascii="Arial" w:hAnsi="Arial"/>
          <w:i/>
          <w:color w:val="000000"/>
          <w:sz w:val="20"/>
          <w:szCs w:val="20"/>
        </w:rPr>
        <w:t xml:space="preserve">Directeur Pays </w:t>
      </w:r>
      <w:bookmarkStart w:id="4" w:name="_GoBack"/>
      <w:bookmarkEnd w:id="4"/>
    </w:p>
    <w:p w14:paraId="744F1D9B" w14:textId="77777777" w:rsidR="00285B71" w:rsidRPr="00D4147F" w:rsidRDefault="00285B71" w:rsidP="00285B71">
      <w:pPr>
        <w:spacing w:line="240" w:lineRule="atLeast"/>
        <w:rPr>
          <w:rFonts w:ascii="Arial" w:hAnsi="Arial"/>
          <w:sz w:val="20"/>
          <w:szCs w:val="20"/>
          <w:lang w:val="fr-FR"/>
        </w:rPr>
      </w:pPr>
    </w:p>
    <w:p w14:paraId="6C06EF0B" w14:textId="610D6424" w:rsidR="005F0CF9" w:rsidRPr="00D4147F" w:rsidRDefault="005F0CF9" w:rsidP="00285B71">
      <w:pPr>
        <w:spacing w:line="240" w:lineRule="atLeast"/>
        <w:rPr>
          <w:rFonts w:ascii="Arial" w:hAnsi="Arial"/>
          <w:sz w:val="20"/>
          <w:szCs w:val="20"/>
          <w:lang w:val="fr-FR"/>
        </w:rPr>
      </w:pPr>
    </w:p>
    <w:p w14:paraId="59C7AFB0" w14:textId="5CABE161" w:rsidR="005F0CF9" w:rsidRPr="00D4147F" w:rsidRDefault="005F0CF9" w:rsidP="005F0CF9">
      <w:pPr>
        <w:rPr>
          <w:sz w:val="20"/>
          <w:szCs w:val="20"/>
          <w:lang w:val="fr-FR"/>
        </w:rPr>
      </w:pPr>
    </w:p>
    <w:p w14:paraId="48F23C66" w14:textId="1004000E" w:rsidR="005F0CF9" w:rsidRPr="00D4147F" w:rsidRDefault="005F0CF9" w:rsidP="005F0CF9">
      <w:pPr>
        <w:rPr>
          <w:sz w:val="20"/>
          <w:szCs w:val="20"/>
          <w:lang w:val="fr-FR"/>
        </w:rPr>
      </w:pPr>
    </w:p>
    <w:p w14:paraId="0482DB40" w14:textId="2B21E8A3" w:rsidR="005F0CF9" w:rsidRPr="00D4147F" w:rsidRDefault="005F0CF9" w:rsidP="005F0CF9">
      <w:pPr>
        <w:rPr>
          <w:sz w:val="20"/>
          <w:szCs w:val="20"/>
          <w:lang w:val="fr-FR"/>
        </w:rPr>
      </w:pPr>
    </w:p>
    <w:p w14:paraId="4EE68C81" w14:textId="7DA92227" w:rsidR="005F0CF9" w:rsidRPr="00D4147F" w:rsidRDefault="005F0CF9" w:rsidP="005F0CF9">
      <w:pPr>
        <w:rPr>
          <w:sz w:val="20"/>
          <w:szCs w:val="20"/>
          <w:lang w:val="fr-FR"/>
        </w:rPr>
      </w:pPr>
    </w:p>
    <w:p w14:paraId="0FAC4A03" w14:textId="77777777" w:rsidR="005F0CF9" w:rsidRPr="00D4147F" w:rsidRDefault="005F0CF9" w:rsidP="005F0CF9">
      <w:pPr>
        <w:rPr>
          <w:sz w:val="20"/>
          <w:szCs w:val="20"/>
          <w:lang w:val="fr-FR"/>
        </w:rPr>
      </w:pPr>
    </w:p>
    <w:sectPr w:rsidR="005F0CF9" w:rsidRPr="00D4147F" w:rsidSect="005D16B0">
      <w:footerReference w:type="default" r:id="rId16"/>
      <w:headerReference w:type="first" r:id="rId17"/>
      <w:footerReference w:type="first" r:id="rId18"/>
      <w:pgSz w:w="11900" w:h="16840" w:code="9"/>
      <w:pgMar w:top="1134" w:right="1134" w:bottom="1134" w:left="1134" w:header="709"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9DD0C" w14:textId="77777777" w:rsidR="00440A6C" w:rsidRDefault="00440A6C">
      <w:r>
        <w:separator/>
      </w:r>
    </w:p>
  </w:endnote>
  <w:endnote w:type="continuationSeparator" w:id="0">
    <w:p w14:paraId="57439F21" w14:textId="77777777" w:rsidR="00440A6C" w:rsidRDefault="0044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
    <w:altName w:val="Malgun Gothic"/>
    <w:charset w:val="00"/>
    <w:family w:val="swiss"/>
    <w:pitch w:val="variable"/>
    <w:sig w:usb0="00000003" w:usb1="00000000" w:usb2="00000000" w:usb3="00000000" w:csb0="00000001" w:csb1="00000000"/>
  </w:font>
  <w:font w:name="Plan-Bold">
    <w:altName w:val="Calibri"/>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09F2" w14:textId="6B5EEDA5" w:rsidR="00257876" w:rsidRPr="002F2627" w:rsidRDefault="00440A6C" w:rsidP="00BB0A60">
    <w:pPr>
      <w:pStyle w:val="Pieddepage"/>
      <w:tabs>
        <w:tab w:val="clear" w:pos="4320"/>
        <w:tab w:val="clear" w:pos="8640"/>
        <w:tab w:val="right" w:pos="10206"/>
      </w:tabs>
      <w:spacing w:before="70" w:line="360" w:lineRule="exact"/>
      <w:rPr>
        <w:rFonts w:ascii="Arial" w:hAnsi="Arial" w:cs="Verdana"/>
        <w:color w:val="0073CF"/>
        <w:sz w:val="28"/>
        <w:szCs w:val="3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F44" w14:textId="72B5EE5B" w:rsidR="00023097" w:rsidRPr="00023097" w:rsidRDefault="00E63DAA" w:rsidP="00B21EDA">
    <w:pPr>
      <w:jc w:val="both"/>
      <w:rPr>
        <w:lang w:val="en-US"/>
      </w:rPr>
    </w:pPr>
    <w:r w:rsidRPr="00023097">
      <w:rPr>
        <w:rFonts w:ascii="Arial" w:hAnsi="Arial" w:cs="Arial"/>
        <w:noProof/>
        <w:sz w:val="16"/>
        <w:szCs w:val="16"/>
        <w:lang w:val="fr-FR" w:eastAsia="fr-FR"/>
      </w:rPr>
      <w:drawing>
        <wp:anchor distT="0" distB="0" distL="114300" distR="114300" simplePos="0" relativeHeight="251659264" behindDoc="1" locked="1" layoutInCell="1" allowOverlap="1" wp14:anchorId="7A40E8A3" wp14:editId="4BDFABE7">
          <wp:simplePos x="0" y="0"/>
          <wp:positionH relativeFrom="margin">
            <wp:align>right</wp:align>
          </wp:positionH>
          <wp:positionV relativeFrom="topMargin">
            <wp:posOffset>166370</wp:posOffset>
          </wp:positionV>
          <wp:extent cx="1511935" cy="57594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FE740" w14:textId="77777777" w:rsidR="00440A6C" w:rsidRDefault="00440A6C">
      <w:r>
        <w:separator/>
      </w:r>
    </w:p>
  </w:footnote>
  <w:footnote w:type="continuationSeparator" w:id="0">
    <w:p w14:paraId="78B0ADC9" w14:textId="77777777" w:rsidR="00440A6C" w:rsidRDefault="00440A6C">
      <w:r>
        <w:continuationSeparator/>
      </w:r>
    </w:p>
  </w:footnote>
  <w:footnote w:id="1">
    <w:p w14:paraId="4F33D327" w14:textId="77777777" w:rsidR="00D4147F" w:rsidRPr="00D271F5" w:rsidRDefault="00D4147F" w:rsidP="00D4147F">
      <w:pPr>
        <w:pStyle w:val="Notedebasdepage"/>
      </w:pPr>
    </w:p>
  </w:footnote>
  <w:footnote w:id="2">
    <w:p w14:paraId="12385976" w14:textId="77777777" w:rsidR="00D4147F" w:rsidRPr="00801721" w:rsidRDefault="00D4147F" w:rsidP="00D4147F">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632A" w14:textId="7BD63934" w:rsidR="00BB0A60" w:rsidRDefault="002C0785" w:rsidP="00B21EDA">
    <w:pPr>
      <w:pStyle w:val="Plan"/>
      <w:tabs>
        <w:tab w:val="left" w:pos="1380"/>
        <w:tab w:val="left" w:pos="2055"/>
      </w:tabs>
      <w:spacing w:before="120" w:line="260" w:lineRule="exact"/>
    </w:pPr>
    <w:r>
      <w:rPr>
        <w:noProof/>
        <w:lang w:val="fr-FR" w:eastAsia="fr-FR"/>
      </w:rPr>
      <mc:AlternateContent>
        <mc:Choice Requires="wpg">
          <w:drawing>
            <wp:anchor distT="0" distB="0" distL="114300" distR="114300" simplePos="0" relativeHeight="251661312" behindDoc="1" locked="1" layoutInCell="1" allowOverlap="1" wp14:anchorId="0D529281" wp14:editId="7EEA1DB7">
              <wp:simplePos x="0" y="0"/>
              <wp:positionH relativeFrom="margin">
                <wp:align>left</wp:align>
              </wp:positionH>
              <wp:positionV relativeFrom="page">
                <wp:posOffset>266065</wp:posOffset>
              </wp:positionV>
              <wp:extent cx="3867150" cy="6858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685800"/>
                        <a:chOff x="0" y="114389"/>
                        <a:chExt cx="3032790" cy="686333"/>
                      </a:xfrm>
                    </wpg:grpSpPr>
                    <wps:wsp>
                      <wps:cNvPr id="2" name="Text Box 2"/>
                      <wps:cNvSpPr txBox="1">
                        <a:spLocks noChangeArrowheads="1"/>
                      </wps:cNvSpPr>
                      <wps:spPr bwMode="auto">
                        <a:xfrm>
                          <a:off x="0" y="114389"/>
                          <a:ext cx="1261745" cy="6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8A99D" w14:textId="77777777" w:rsidR="002C0785" w:rsidRPr="002C0785" w:rsidRDefault="002C0785" w:rsidP="002C0785">
                            <w:pPr>
                              <w:pStyle w:val="CUSTOMHeaderBlue"/>
                              <w:rPr>
                                <w:sz w:val="16"/>
                                <w:szCs w:val="16"/>
                                <w:lang w:val="fr-FR"/>
                              </w:rPr>
                            </w:pPr>
                            <w:r w:rsidRPr="002C0785">
                              <w:rPr>
                                <w:sz w:val="16"/>
                                <w:szCs w:val="16"/>
                                <w:lang w:val="fr-FR"/>
                              </w:rPr>
                              <w:t>Plan International Guinea</w:t>
                            </w:r>
                          </w:p>
                          <w:p w14:paraId="152FD34A" w14:textId="77777777" w:rsidR="002C0785" w:rsidRPr="002C0785" w:rsidRDefault="002C0785" w:rsidP="002C0785">
                            <w:pPr>
                              <w:pStyle w:val="CUSTOMHeaderGrey"/>
                              <w:rPr>
                                <w:sz w:val="16"/>
                                <w:szCs w:val="16"/>
                                <w:lang w:val="fr-FR"/>
                              </w:rPr>
                            </w:pPr>
                            <w:r w:rsidRPr="002C0785">
                              <w:rPr>
                                <w:rFonts w:cs="Arial"/>
                                <w:color w:val="000000"/>
                                <w:sz w:val="16"/>
                                <w:szCs w:val="16"/>
                                <w:lang w:val="fr-FR"/>
                              </w:rPr>
                              <w:t>Quartier Kipé, Face Lycée Kipé</w:t>
                            </w:r>
                          </w:p>
                          <w:p w14:paraId="66C97CE5" w14:textId="77777777" w:rsidR="002C0785" w:rsidRPr="002C0785" w:rsidRDefault="002C0785" w:rsidP="002C0785">
                            <w:pPr>
                              <w:pStyle w:val="CUSTOMHeaderGrey"/>
                              <w:rPr>
                                <w:sz w:val="16"/>
                                <w:szCs w:val="16"/>
                                <w:lang w:val="fr-FR"/>
                              </w:rPr>
                            </w:pPr>
                            <w:proofErr w:type="gramStart"/>
                            <w:r w:rsidRPr="002C0785">
                              <w:rPr>
                                <w:rFonts w:cs="Arial"/>
                                <w:color w:val="000000"/>
                                <w:sz w:val="16"/>
                                <w:szCs w:val="16"/>
                                <w:lang w:val="fr-FR"/>
                              </w:rPr>
                              <w:t>BP:</w:t>
                            </w:r>
                            <w:proofErr w:type="gramEnd"/>
                            <w:r w:rsidRPr="002C0785">
                              <w:rPr>
                                <w:rFonts w:cs="Arial"/>
                                <w:color w:val="000000"/>
                                <w:sz w:val="16"/>
                                <w:szCs w:val="16"/>
                                <w:lang w:val="fr-FR"/>
                              </w:rPr>
                              <w:t xml:space="preserve"> 518, Conakry</w:t>
                            </w:r>
                          </w:p>
                          <w:p w14:paraId="5AC9542D" w14:textId="77777777" w:rsidR="002C0785" w:rsidRPr="002C0785" w:rsidRDefault="002C0785" w:rsidP="002C0785">
                            <w:pPr>
                              <w:pStyle w:val="CUSTOMHeaderGrey"/>
                              <w:rPr>
                                <w:sz w:val="16"/>
                                <w:szCs w:val="16"/>
                                <w:lang w:val="fr-FR"/>
                              </w:rPr>
                            </w:pPr>
                            <w:r w:rsidRPr="002C0785">
                              <w:rPr>
                                <w:rFonts w:cs="Arial"/>
                                <w:color w:val="000000"/>
                                <w:sz w:val="16"/>
                                <w:szCs w:val="16"/>
                                <w:lang w:val="fr-FR"/>
                              </w:rPr>
                              <w:t>République de Guinée</w:t>
                            </w:r>
                          </w:p>
                        </w:txbxContent>
                      </wps:txbx>
                      <wps:bodyPr rot="0" vert="horz" wrap="square" lIns="0" tIns="0" rIns="0" bIns="0" anchor="t" anchorCtr="0" upright="1">
                        <a:noAutofit/>
                      </wps:bodyPr>
                    </wps:wsp>
                    <wps:wsp>
                      <wps:cNvPr id="4" name="Text Box 2"/>
                      <wps:cNvSpPr txBox="1">
                        <a:spLocks noChangeArrowheads="1"/>
                      </wps:cNvSpPr>
                      <wps:spPr bwMode="auto">
                        <a:xfrm>
                          <a:off x="1529553" y="123922"/>
                          <a:ext cx="1503237" cy="6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2D44" w14:textId="77777777" w:rsidR="002C0785" w:rsidRPr="002C0785" w:rsidRDefault="002C0785" w:rsidP="002C0785">
                            <w:pPr>
                              <w:rPr>
                                <w:rFonts w:ascii="Arial" w:hAnsi="Arial" w:cs="Arial"/>
                                <w:sz w:val="16"/>
                                <w:szCs w:val="16"/>
                                <w:lang w:val="fr-FR"/>
                              </w:rPr>
                            </w:pPr>
                            <w:r w:rsidRPr="002C0785">
                              <w:rPr>
                                <w:rFonts w:ascii="Calibri Light" w:hAnsi="Calibri Light" w:cs="Calibri Light"/>
                                <w:sz w:val="16"/>
                                <w:szCs w:val="16"/>
                              </w:rPr>
                              <w:t xml:space="preserve">Tel: </w:t>
                            </w:r>
                            <w:r w:rsidRPr="002C0785">
                              <w:rPr>
                                <w:rFonts w:ascii="Arial" w:hAnsi="Arial" w:cs="Arial"/>
                                <w:sz w:val="16"/>
                                <w:szCs w:val="16"/>
                                <w:lang w:val="fr-FR"/>
                              </w:rPr>
                              <w:t xml:space="preserve">+224 629 29 00 52  </w:t>
                            </w:r>
                          </w:p>
                          <w:p w14:paraId="7368919F" w14:textId="77777777" w:rsidR="002C0785" w:rsidRPr="002C0785" w:rsidRDefault="002C0785" w:rsidP="002C0785">
                            <w:pPr>
                              <w:rPr>
                                <w:rFonts w:ascii="Arial" w:hAnsi="Arial" w:cs="Arial"/>
                                <w:sz w:val="16"/>
                                <w:szCs w:val="16"/>
                                <w:lang w:val="fr-FR"/>
                              </w:rPr>
                            </w:pPr>
                            <w:r w:rsidRPr="002C0785">
                              <w:rPr>
                                <w:rFonts w:ascii="Arial" w:hAnsi="Arial" w:cs="Arial"/>
                                <w:sz w:val="16"/>
                                <w:szCs w:val="16"/>
                                <w:lang w:val="fr-FR"/>
                              </w:rPr>
                              <w:t xml:space="preserve">       +224 629 29 00 53 </w:t>
                            </w:r>
                          </w:p>
                          <w:p w14:paraId="0DA76DC9" w14:textId="77777777" w:rsidR="002C0785" w:rsidRPr="002C0785" w:rsidRDefault="002C0785" w:rsidP="002C0785">
                            <w:pPr>
                              <w:pStyle w:val="CUSTOMHeaderGrey"/>
                              <w:rPr>
                                <w:color w:val="2F5496"/>
                                <w:sz w:val="16"/>
                                <w:szCs w:val="16"/>
                              </w:rPr>
                            </w:pPr>
                            <w:r w:rsidRPr="002C0785">
                              <w:rPr>
                                <w:sz w:val="16"/>
                                <w:szCs w:val="16"/>
                              </w:rPr>
                              <w:t xml:space="preserve">Email: </w:t>
                            </w:r>
                            <w:r w:rsidRPr="002C0785">
                              <w:rPr>
                                <w:color w:val="2F5496"/>
                                <w:sz w:val="16"/>
                                <w:szCs w:val="16"/>
                              </w:rPr>
                              <w:t>Guinea.Co@plan-international.org</w:t>
                            </w:r>
                          </w:p>
                          <w:p w14:paraId="6B2B7695" w14:textId="77777777" w:rsidR="002C0785" w:rsidRPr="002C0785" w:rsidRDefault="002C0785" w:rsidP="002C0785">
                            <w:pPr>
                              <w:pStyle w:val="CUSTOMHeaderGrey"/>
                              <w:rPr>
                                <w:color w:val="2F5496"/>
                                <w:sz w:val="16"/>
                                <w:szCs w:val="16"/>
                              </w:rPr>
                            </w:pPr>
                            <w:r w:rsidRPr="002C0785">
                              <w:rPr>
                                <w:color w:val="2F5496"/>
                                <w:sz w:val="16"/>
                                <w:szCs w:val="16"/>
                              </w:rPr>
                              <w:t>www.plan-international.org</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529281" id="Group 1" o:spid="_x0000_s1026" style="position:absolute;margin-left:0;margin-top:20.95pt;width:304.5pt;height:54pt;z-index:-251655168;mso-position-horizontal:left;mso-position-horizontal-relative:margin;mso-position-vertical-relative:page;mso-width-relative:margin;mso-height-relative:margin" coordorigin=",1143" coordsize="30327,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">
              <v:shapetype id="_x0000_t202" coordsize="21600,21600" o:spt="202" path="m,l,21600r21600,l21600,xe">
                <v:stroke joinstyle="miter"/>
                <v:path gradientshapeok="t" o:connecttype="rect"/>
              </v:shapetype>
              <v:shape id="Text Box 2" o:spid="_x0000_s1027" type="#_x0000_t202" style="position:absolute;top:1143;width:12617;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818A99D" w14:textId="77777777" w:rsidR="002C0785" w:rsidRPr="002C0785" w:rsidRDefault="002C0785" w:rsidP="002C0785">
                      <w:pPr>
                        <w:pStyle w:val="CUSTOMHeaderBlue"/>
                        <w:rPr>
                          <w:sz w:val="16"/>
                          <w:szCs w:val="16"/>
                          <w:lang w:val="fr-FR"/>
                        </w:rPr>
                      </w:pPr>
                      <w:r w:rsidRPr="002C0785">
                        <w:rPr>
                          <w:sz w:val="16"/>
                          <w:szCs w:val="16"/>
                          <w:lang w:val="fr-FR"/>
                        </w:rPr>
                        <w:t>Plan International Guinea</w:t>
                      </w:r>
                    </w:p>
                    <w:p w14:paraId="152FD34A" w14:textId="77777777" w:rsidR="002C0785" w:rsidRPr="002C0785" w:rsidRDefault="002C0785" w:rsidP="002C0785">
                      <w:pPr>
                        <w:pStyle w:val="CUSTOMHeaderGrey"/>
                        <w:rPr>
                          <w:sz w:val="16"/>
                          <w:szCs w:val="16"/>
                          <w:lang w:val="fr-FR"/>
                        </w:rPr>
                      </w:pPr>
                      <w:r w:rsidRPr="002C0785">
                        <w:rPr>
                          <w:rFonts w:cs="Arial"/>
                          <w:color w:val="000000"/>
                          <w:sz w:val="16"/>
                          <w:szCs w:val="16"/>
                          <w:lang w:val="fr-FR"/>
                        </w:rPr>
                        <w:t>Quartier Kipé, Face Lycée Kipé</w:t>
                      </w:r>
                    </w:p>
                    <w:p w14:paraId="66C97CE5" w14:textId="77777777" w:rsidR="002C0785" w:rsidRPr="002C0785" w:rsidRDefault="002C0785" w:rsidP="002C0785">
                      <w:pPr>
                        <w:pStyle w:val="CUSTOMHeaderGrey"/>
                        <w:rPr>
                          <w:sz w:val="16"/>
                          <w:szCs w:val="16"/>
                          <w:lang w:val="fr-FR"/>
                        </w:rPr>
                      </w:pPr>
                      <w:proofErr w:type="gramStart"/>
                      <w:r w:rsidRPr="002C0785">
                        <w:rPr>
                          <w:rFonts w:cs="Arial"/>
                          <w:color w:val="000000"/>
                          <w:sz w:val="16"/>
                          <w:szCs w:val="16"/>
                          <w:lang w:val="fr-FR"/>
                        </w:rPr>
                        <w:t>BP:</w:t>
                      </w:r>
                      <w:proofErr w:type="gramEnd"/>
                      <w:r w:rsidRPr="002C0785">
                        <w:rPr>
                          <w:rFonts w:cs="Arial"/>
                          <w:color w:val="000000"/>
                          <w:sz w:val="16"/>
                          <w:szCs w:val="16"/>
                          <w:lang w:val="fr-FR"/>
                        </w:rPr>
                        <w:t xml:space="preserve"> 518, Conakry</w:t>
                      </w:r>
                    </w:p>
                    <w:p w14:paraId="5AC9542D" w14:textId="77777777" w:rsidR="002C0785" w:rsidRPr="002C0785" w:rsidRDefault="002C0785" w:rsidP="002C0785">
                      <w:pPr>
                        <w:pStyle w:val="CUSTOMHeaderGrey"/>
                        <w:rPr>
                          <w:sz w:val="16"/>
                          <w:szCs w:val="16"/>
                          <w:lang w:val="fr-FR"/>
                        </w:rPr>
                      </w:pPr>
                      <w:r w:rsidRPr="002C0785">
                        <w:rPr>
                          <w:rFonts w:cs="Arial"/>
                          <w:color w:val="000000"/>
                          <w:sz w:val="16"/>
                          <w:szCs w:val="16"/>
                          <w:lang w:val="fr-FR"/>
                        </w:rPr>
                        <w:t>République de Guinée</w:t>
                      </w:r>
                    </w:p>
                  </w:txbxContent>
                </v:textbox>
              </v:shape>
              <v:shape id="Text Box 2" o:spid="_x0000_s1028" type="#_x0000_t202" style="position:absolute;left:15295;top:1239;width:15032;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8AF2D44" w14:textId="77777777" w:rsidR="002C0785" w:rsidRPr="002C0785" w:rsidRDefault="002C0785" w:rsidP="002C0785">
                      <w:pPr>
                        <w:rPr>
                          <w:rFonts w:ascii="Arial" w:hAnsi="Arial" w:cs="Arial"/>
                          <w:sz w:val="16"/>
                          <w:szCs w:val="16"/>
                          <w:lang w:val="fr-FR"/>
                        </w:rPr>
                      </w:pPr>
                      <w:r w:rsidRPr="002C0785">
                        <w:rPr>
                          <w:rFonts w:ascii="Calibri Light" w:hAnsi="Calibri Light" w:cs="Calibri Light"/>
                          <w:sz w:val="16"/>
                          <w:szCs w:val="16"/>
                        </w:rPr>
                        <w:t xml:space="preserve">Tel: </w:t>
                      </w:r>
                      <w:r w:rsidRPr="002C0785">
                        <w:rPr>
                          <w:rFonts w:ascii="Arial" w:hAnsi="Arial" w:cs="Arial"/>
                          <w:sz w:val="16"/>
                          <w:szCs w:val="16"/>
                          <w:lang w:val="fr-FR"/>
                        </w:rPr>
                        <w:t xml:space="preserve">+224 629 29 00 52  </w:t>
                      </w:r>
                    </w:p>
                    <w:p w14:paraId="7368919F" w14:textId="77777777" w:rsidR="002C0785" w:rsidRPr="002C0785" w:rsidRDefault="002C0785" w:rsidP="002C0785">
                      <w:pPr>
                        <w:rPr>
                          <w:rFonts w:ascii="Arial" w:hAnsi="Arial" w:cs="Arial"/>
                          <w:sz w:val="16"/>
                          <w:szCs w:val="16"/>
                          <w:lang w:val="fr-FR"/>
                        </w:rPr>
                      </w:pPr>
                      <w:r w:rsidRPr="002C0785">
                        <w:rPr>
                          <w:rFonts w:ascii="Arial" w:hAnsi="Arial" w:cs="Arial"/>
                          <w:sz w:val="16"/>
                          <w:szCs w:val="16"/>
                          <w:lang w:val="fr-FR"/>
                        </w:rPr>
                        <w:t xml:space="preserve">       +224 629 29 00 53 </w:t>
                      </w:r>
                    </w:p>
                    <w:p w14:paraId="0DA76DC9" w14:textId="77777777" w:rsidR="002C0785" w:rsidRPr="002C0785" w:rsidRDefault="002C0785" w:rsidP="002C0785">
                      <w:pPr>
                        <w:pStyle w:val="CUSTOMHeaderGrey"/>
                        <w:rPr>
                          <w:color w:val="2F5496"/>
                          <w:sz w:val="16"/>
                          <w:szCs w:val="16"/>
                        </w:rPr>
                      </w:pPr>
                      <w:r w:rsidRPr="002C0785">
                        <w:rPr>
                          <w:sz w:val="16"/>
                          <w:szCs w:val="16"/>
                        </w:rPr>
                        <w:t xml:space="preserve">Email: </w:t>
                      </w:r>
                      <w:r w:rsidRPr="002C0785">
                        <w:rPr>
                          <w:color w:val="2F5496"/>
                          <w:sz w:val="16"/>
                          <w:szCs w:val="16"/>
                        </w:rPr>
                        <w:t>Guinea.Co@plan-international.org</w:t>
                      </w:r>
                    </w:p>
                    <w:p w14:paraId="6B2B7695" w14:textId="77777777" w:rsidR="002C0785" w:rsidRPr="002C0785" w:rsidRDefault="002C0785" w:rsidP="002C0785">
                      <w:pPr>
                        <w:pStyle w:val="CUSTOMHeaderGrey"/>
                        <w:rPr>
                          <w:color w:val="2F5496"/>
                          <w:sz w:val="16"/>
                          <w:szCs w:val="16"/>
                        </w:rPr>
                      </w:pPr>
                      <w:r w:rsidRPr="002C0785">
                        <w:rPr>
                          <w:color w:val="2F5496"/>
                          <w:sz w:val="16"/>
                          <w:szCs w:val="16"/>
                        </w:rPr>
                        <w:t>www.plan-international.org</w:t>
                      </w:r>
                    </w:p>
                  </w:txbxContent>
                </v:textbox>
              </v:shape>
              <w10:wrap anchorx="margin" anchory="page"/>
              <w10:anchorlock/>
            </v:group>
          </w:pict>
        </mc:Fallback>
      </mc:AlternateContent>
    </w:r>
    <w:r w:rsidR="00E63DAA">
      <w:tab/>
    </w:r>
    <w:r w:rsidR="00E63DAA">
      <w:tab/>
    </w:r>
    <w:r w:rsidR="00E63DAA">
      <w:tab/>
    </w:r>
  </w:p>
  <w:p w14:paraId="645D6E68" w14:textId="77777777" w:rsidR="005F0CF9" w:rsidRPr="00415BAF" w:rsidRDefault="005F0CF9" w:rsidP="00B21EDA">
    <w:pPr>
      <w:pStyle w:val="Plan"/>
      <w:tabs>
        <w:tab w:val="left" w:pos="1380"/>
        <w:tab w:val="left" w:pos="2055"/>
      </w:tabs>
      <w:spacing w:before="120"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3D89"/>
    <w:multiLevelType w:val="hybridMultilevel"/>
    <w:tmpl w:val="03D43096"/>
    <w:lvl w:ilvl="0" w:tplc="2E34CC6C">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0749"/>
    <w:multiLevelType w:val="hybridMultilevel"/>
    <w:tmpl w:val="6206F806"/>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C624B6"/>
    <w:multiLevelType w:val="hybridMultilevel"/>
    <w:tmpl w:val="3F44951A"/>
    <w:lvl w:ilvl="0" w:tplc="9B4A13E2">
      <w:start w:val="1"/>
      <w:numFmt w:val="decimal"/>
      <w:lvlText w:val="%1-"/>
      <w:lvlJc w:val="left"/>
      <w:pPr>
        <w:ind w:left="360" w:hanging="360"/>
      </w:pPr>
      <w:rPr>
        <w:rFonts w:hint="default"/>
        <w:color w:val="auto"/>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6FC3135"/>
    <w:multiLevelType w:val="hybridMultilevel"/>
    <w:tmpl w:val="A9709C42"/>
    <w:lvl w:ilvl="0" w:tplc="2D90567C">
      <w:start w:val="1"/>
      <w:numFmt w:val="decimal"/>
      <w:lvlText w:val="%1."/>
      <w:lvlJc w:val="left"/>
      <w:pPr>
        <w:ind w:left="107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F7430A"/>
    <w:multiLevelType w:val="hybridMultilevel"/>
    <w:tmpl w:val="0E80C824"/>
    <w:lvl w:ilvl="0" w:tplc="040C000B">
      <w:start w:val="1"/>
      <w:numFmt w:val="bullet"/>
      <w:lvlText w:val=""/>
      <w:lvlJc w:val="left"/>
      <w:pPr>
        <w:ind w:left="1552" w:hanging="360"/>
      </w:pPr>
      <w:rPr>
        <w:rFonts w:ascii="Wingdings" w:hAnsi="Wingdings" w:hint="default"/>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5" w15:restartNumberingAfterBreak="0">
    <w:nsid w:val="64AF5A84"/>
    <w:multiLevelType w:val="hybridMultilevel"/>
    <w:tmpl w:val="4D9CEA62"/>
    <w:lvl w:ilvl="0" w:tplc="D02CA4DE">
      <w:start w:val="3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64825"/>
    <w:multiLevelType w:val="hybridMultilevel"/>
    <w:tmpl w:val="FB7A3C68"/>
    <w:lvl w:ilvl="0" w:tplc="A06A9E52">
      <w:start w:val="1"/>
      <w:numFmt w:val="bullet"/>
      <w:lvlText w:val=""/>
      <w:lvlJc w:val="right"/>
      <w:pPr>
        <w:ind w:left="360" w:hanging="360"/>
      </w:pPr>
      <w:rPr>
        <w:rFonts w:ascii="Wingdings" w:hAnsi="Wingdings" w:hint="default"/>
        <w:b/>
        <w:color w:val="auto"/>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B2"/>
    <w:rsid w:val="00071A97"/>
    <w:rsid w:val="000A5FE5"/>
    <w:rsid w:val="000D4718"/>
    <w:rsid w:val="000E222E"/>
    <w:rsid w:val="000F2FDE"/>
    <w:rsid w:val="000F4DE3"/>
    <w:rsid w:val="001313FF"/>
    <w:rsid w:val="001550D5"/>
    <w:rsid w:val="0016727E"/>
    <w:rsid w:val="00177331"/>
    <w:rsid w:val="00285B71"/>
    <w:rsid w:val="002B7E53"/>
    <w:rsid w:val="002C0785"/>
    <w:rsid w:val="00352592"/>
    <w:rsid w:val="003D1758"/>
    <w:rsid w:val="00440A6C"/>
    <w:rsid w:val="0044429D"/>
    <w:rsid w:val="004845B5"/>
    <w:rsid w:val="004E4481"/>
    <w:rsid w:val="00526BB2"/>
    <w:rsid w:val="005F0CF9"/>
    <w:rsid w:val="0064764A"/>
    <w:rsid w:val="006C4DCE"/>
    <w:rsid w:val="007246A2"/>
    <w:rsid w:val="00744F21"/>
    <w:rsid w:val="007E51B1"/>
    <w:rsid w:val="008D2C7A"/>
    <w:rsid w:val="009001B2"/>
    <w:rsid w:val="009C0096"/>
    <w:rsid w:val="00A13C5C"/>
    <w:rsid w:val="00A82506"/>
    <w:rsid w:val="00B20F68"/>
    <w:rsid w:val="00B21EDA"/>
    <w:rsid w:val="00B223DF"/>
    <w:rsid w:val="00BB1BFA"/>
    <w:rsid w:val="00BD2703"/>
    <w:rsid w:val="00BF6D8D"/>
    <w:rsid w:val="00C6147D"/>
    <w:rsid w:val="00CA0036"/>
    <w:rsid w:val="00CC1B29"/>
    <w:rsid w:val="00CE79CE"/>
    <w:rsid w:val="00D258C6"/>
    <w:rsid w:val="00D4147F"/>
    <w:rsid w:val="00D90F9B"/>
    <w:rsid w:val="00E0223C"/>
    <w:rsid w:val="00E10BD2"/>
    <w:rsid w:val="00E335BC"/>
    <w:rsid w:val="00E56FA2"/>
    <w:rsid w:val="00E63DAA"/>
    <w:rsid w:val="00E928A8"/>
    <w:rsid w:val="00EA1B3A"/>
    <w:rsid w:val="00F0582B"/>
    <w:rsid w:val="00F258BA"/>
    <w:rsid w:val="00F37E31"/>
    <w:rsid w:val="00F676C8"/>
    <w:rsid w:val="00FA28A2"/>
    <w:rsid w:val="00FD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487E"/>
  <w15:chartTrackingRefBased/>
  <w15:docId w15:val="{006FCAC6-E5F4-4978-9C6C-75C1E8DE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1B2"/>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01B2"/>
    <w:pPr>
      <w:tabs>
        <w:tab w:val="center" w:pos="4320"/>
        <w:tab w:val="right" w:pos="8640"/>
      </w:tabs>
    </w:pPr>
    <w:rPr>
      <w:rFonts w:ascii="Cambria" w:eastAsia="Cambria" w:hAnsi="Cambria"/>
    </w:rPr>
  </w:style>
  <w:style w:type="character" w:customStyle="1" w:styleId="En-tteCar">
    <w:name w:val="En-tête Car"/>
    <w:basedOn w:val="Policepardfaut"/>
    <w:link w:val="En-tte"/>
    <w:uiPriority w:val="99"/>
    <w:rsid w:val="009001B2"/>
    <w:rPr>
      <w:rFonts w:ascii="Cambria" w:eastAsia="Cambria" w:hAnsi="Cambria" w:cs="Times New Roman"/>
      <w:sz w:val="24"/>
      <w:szCs w:val="24"/>
      <w:lang w:val="en-GB"/>
    </w:rPr>
  </w:style>
  <w:style w:type="paragraph" w:styleId="Pieddepage">
    <w:name w:val="footer"/>
    <w:basedOn w:val="Normal"/>
    <w:link w:val="PieddepageCar"/>
    <w:unhideWhenUsed/>
    <w:rsid w:val="009001B2"/>
    <w:pPr>
      <w:tabs>
        <w:tab w:val="center" w:pos="4320"/>
        <w:tab w:val="right" w:pos="8640"/>
      </w:tabs>
    </w:pPr>
    <w:rPr>
      <w:rFonts w:ascii="Cambria" w:eastAsia="Cambria" w:hAnsi="Cambria"/>
    </w:rPr>
  </w:style>
  <w:style w:type="character" w:customStyle="1" w:styleId="PieddepageCar">
    <w:name w:val="Pied de page Car"/>
    <w:basedOn w:val="Policepardfaut"/>
    <w:link w:val="Pieddepage"/>
    <w:rsid w:val="009001B2"/>
    <w:rPr>
      <w:rFonts w:ascii="Cambria" w:eastAsia="Cambria" w:hAnsi="Cambria" w:cs="Times New Roman"/>
      <w:sz w:val="24"/>
      <w:szCs w:val="24"/>
      <w:lang w:val="en-GB"/>
    </w:rPr>
  </w:style>
  <w:style w:type="paragraph" w:customStyle="1" w:styleId="Plan">
    <w:name w:val="Plan"/>
    <w:basedOn w:val="Normal"/>
    <w:rsid w:val="009001B2"/>
    <w:pPr>
      <w:spacing w:line="240" w:lineRule="exact"/>
    </w:pPr>
    <w:rPr>
      <w:rFonts w:ascii="Arial" w:hAnsi="Arial" w:cs="Arial"/>
      <w:sz w:val="20"/>
    </w:rPr>
  </w:style>
  <w:style w:type="paragraph" w:customStyle="1" w:styleId="Documenttitle">
    <w:name w:val="Document title"/>
    <w:basedOn w:val="Normal"/>
    <w:qFormat/>
    <w:rsid w:val="009001B2"/>
    <w:pPr>
      <w:spacing w:line="180" w:lineRule="auto"/>
    </w:pPr>
    <w:rPr>
      <w:rFonts w:ascii="Plan" w:eastAsia="Cambria" w:hAnsi="Plan" w:cs="Plan-Bold"/>
      <w:bCs/>
      <w:color w:val="0073CF"/>
      <w:sz w:val="108"/>
      <w:szCs w:val="34"/>
    </w:rPr>
  </w:style>
  <w:style w:type="table" w:styleId="Tableausimple1">
    <w:name w:val="Plain Table 1"/>
    <w:basedOn w:val="TableauNormal"/>
    <w:uiPriority w:val="41"/>
    <w:rsid w:val="009001B2"/>
    <w:pPr>
      <w:spacing w:after="0" w:line="240" w:lineRule="auto"/>
    </w:pPr>
    <w:rPr>
      <w:rFonts w:ascii="Cambria" w:eastAsia="Cambria" w:hAnsi="Cambria"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
    <w:name w:val="Hyperlink"/>
    <w:uiPriority w:val="99"/>
    <w:rsid w:val="009001B2"/>
    <w:rPr>
      <w:color w:val="0000FF"/>
      <w:u w:val="single"/>
    </w:rPr>
  </w:style>
  <w:style w:type="paragraph" w:styleId="Paragraphedeliste">
    <w:name w:val="List Paragraph"/>
    <w:aliases w:val="Bullets,Bullet List,FooterText,Colorful List Accent 1,numbered,列出段落,列出段落1,Bulletr List Paragraph,List Paragraph2,List Paragraph21,Párrafo de lista1,Parágrafo da Lista1,リスト段落1,Dot pt,Reference,Numbered paragraph,References,Titre1"/>
    <w:basedOn w:val="Normal"/>
    <w:link w:val="ParagraphedelisteCar"/>
    <w:uiPriority w:val="34"/>
    <w:qFormat/>
    <w:rsid w:val="009001B2"/>
    <w:pPr>
      <w:ind w:left="720"/>
      <w:contextualSpacing/>
    </w:pPr>
  </w:style>
  <w:style w:type="table" w:styleId="Grilledutableau">
    <w:name w:val="Table Grid"/>
    <w:basedOn w:val="TableauNormal"/>
    <w:uiPriority w:val="39"/>
    <w:rsid w:val="009001B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eaderGrey">
    <w:name w:val="CUSTOM_Header_Grey"/>
    <w:basedOn w:val="Normal"/>
    <w:qFormat/>
    <w:rsid w:val="002C0785"/>
    <w:pPr>
      <w:tabs>
        <w:tab w:val="left" w:pos="510"/>
      </w:tabs>
      <w:suppressAutoHyphens/>
      <w:spacing w:line="180" w:lineRule="atLeast"/>
    </w:pPr>
    <w:rPr>
      <w:rFonts w:ascii="Arial" w:eastAsia="Arial" w:hAnsi="Arial"/>
      <w:color w:val="4C4C4C"/>
      <w:kern w:val="12"/>
      <w:sz w:val="14"/>
      <w:szCs w:val="22"/>
    </w:rPr>
  </w:style>
  <w:style w:type="paragraph" w:customStyle="1" w:styleId="CUSTOMHeaderBlue">
    <w:name w:val="CUSTOM_Header_Blue"/>
    <w:basedOn w:val="Normal"/>
    <w:next w:val="CUSTOMHeaderGrey"/>
    <w:qFormat/>
    <w:rsid w:val="002C0785"/>
    <w:pPr>
      <w:suppressAutoHyphens/>
      <w:spacing w:line="180" w:lineRule="atLeast"/>
    </w:pPr>
    <w:rPr>
      <w:rFonts w:ascii="Arial" w:eastAsia="Arial" w:hAnsi="Arial"/>
      <w:b/>
      <w:color w:val="004EB6"/>
      <w:kern w:val="12"/>
      <w:sz w:val="14"/>
      <w:szCs w:val="22"/>
    </w:rPr>
  </w:style>
  <w:style w:type="character" w:styleId="Marquedecommentaire">
    <w:name w:val="annotation reference"/>
    <w:basedOn w:val="Policepardfaut"/>
    <w:uiPriority w:val="99"/>
    <w:semiHidden/>
    <w:unhideWhenUsed/>
    <w:rsid w:val="000E222E"/>
    <w:rPr>
      <w:sz w:val="16"/>
      <w:szCs w:val="16"/>
    </w:rPr>
  </w:style>
  <w:style w:type="paragraph" w:styleId="Commentaire">
    <w:name w:val="annotation text"/>
    <w:basedOn w:val="Normal"/>
    <w:link w:val="CommentaireCar"/>
    <w:uiPriority w:val="99"/>
    <w:semiHidden/>
    <w:unhideWhenUsed/>
    <w:rsid w:val="000E222E"/>
    <w:rPr>
      <w:sz w:val="20"/>
      <w:szCs w:val="20"/>
    </w:rPr>
  </w:style>
  <w:style w:type="character" w:customStyle="1" w:styleId="CommentaireCar">
    <w:name w:val="Commentaire Car"/>
    <w:basedOn w:val="Policepardfaut"/>
    <w:link w:val="Commentaire"/>
    <w:uiPriority w:val="99"/>
    <w:semiHidden/>
    <w:rsid w:val="000E222E"/>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0E222E"/>
    <w:rPr>
      <w:b/>
      <w:bCs/>
    </w:rPr>
  </w:style>
  <w:style w:type="character" w:customStyle="1" w:styleId="ObjetducommentaireCar">
    <w:name w:val="Objet du commentaire Car"/>
    <w:basedOn w:val="CommentaireCar"/>
    <w:link w:val="Objetducommentaire"/>
    <w:uiPriority w:val="99"/>
    <w:semiHidden/>
    <w:rsid w:val="000E222E"/>
    <w:rPr>
      <w:rFonts w:ascii="Times New Roman" w:eastAsia="Times New Roman" w:hAnsi="Times New Roman" w:cs="Times New Roman"/>
      <w:b/>
      <w:bCs/>
      <w:sz w:val="20"/>
      <w:szCs w:val="20"/>
      <w:lang w:val="en-GB"/>
    </w:rPr>
  </w:style>
  <w:style w:type="paragraph" w:styleId="Sansinterligne">
    <w:name w:val="No Spacing"/>
    <w:uiPriority w:val="1"/>
    <w:qFormat/>
    <w:rsid w:val="00285B71"/>
    <w:pPr>
      <w:spacing w:after="0" w:line="240" w:lineRule="auto"/>
    </w:pPr>
    <w:rPr>
      <w:rFonts w:ascii="Calibri" w:eastAsia="Calibri" w:hAnsi="Calibri" w:cs="Times New Roman"/>
      <w:lang w:val="fr-FR"/>
    </w:rPr>
  </w:style>
  <w:style w:type="paragraph" w:styleId="Notedebasdepage">
    <w:name w:val="footnote text"/>
    <w:aliases w:val="Footnote Text Char1,fn Char1,ADB Char1,single space Char,footnote text Char Char,Footnote Text Char Char,fn Char Char,ADB Char Char,single space Char Char Char,Fußnotentextf Char,single space Char  Char,Char,fn"/>
    <w:basedOn w:val="Normal"/>
    <w:link w:val="NotedebasdepageCar"/>
    <w:uiPriority w:val="99"/>
    <w:rsid w:val="00D4147F"/>
    <w:pPr>
      <w:jc w:val="both"/>
    </w:pPr>
    <w:rPr>
      <w:sz w:val="20"/>
      <w:szCs w:val="20"/>
      <w:lang w:val="es-ES_tradnl" w:eastAsia="fr-FR"/>
    </w:rPr>
  </w:style>
  <w:style w:type="character" w:customStyle="1" w:styleId="NotedebasdepageCar">
    <w:name w:val="Note de bas de page Car"/>
    <w:aliases w:val="Footnote Text Char1 Car,fn Char1 Car,ADB Char1 Car,single space Char Car,footnote text Char Char Car,Footnote Text Char Char Car,fn Char Char Car,ADB Char Char Car,single space Char Char Char Car,Fußnotentextf Char Car,Char Car"/>
    <w:basedOn w:val="Policepardfaut"/>
    <w:link w:val="Notedebasdepage"/>
    <w:uiPriority w:val="99"/>
    <w:rsid w:val="00D4147F"/>
    <w:rPr>
      <w:rFonts w:ascii="Times New Roman" w:eastAsia="Times New Roman" w:hAnsi="Times New Roman" w:cs="Times New Roman"/>
      <w:sz w:val="20"/>
      <w:szCs w:val="20"/>
      <w:lang w:val="es-ES_tradnl" w:eastAsia="fr-FR"/>
    </w:rPr>
  </w:style>
  <w:style w:type="character" w:styleId="Appelnotedebasdep">
    <w:name w:val="footnote reference"/>
    <w:aliases w:val="BVI fnr,BVI fnr Car Car,BVI fnr Car,BVI fnr Car Car Car Car Char Char,BVI fnr Car Car Car Car Char,note bp,ftref,Error-Fußnotenzeichen5,Error-Fußnotenzeichen6,Error-Fußnotenzeichen3, BVI fnr,Footnotes refss,Footnote Reference1"/>
    <w:link w:val="BVIfnrCarCarCarCar"/>
    <w:uiPriority w:val="99"/>
    <w:rsid w:val="00D4147F"/>
    <w:rPr>
      <w:vertAlign w:val="superscript"/>
    </w:rPr>
  </w:style>
  <w:style w:type="paragraph" w:customStyle="1" w:styleId="BVIfnrCarCarCarCar">
    <w:name w:val="BVI fnr Car Car Car Car"/>
    <w:basedOn w:val="Normal"/>
    <w:link w:val="Appelnotedebasdep"/>
    <w:uiPriority w:val="99"/>
    <w:rsid w:val="00D4147F"/>
    <w:pPr>
      <w:spacing w:after="160" w:line="240" w:lineRule="exact"/>
    </w:pPr>
    <w:rPr>
      <w:rFonts w:asciiTheme="minorHAnsi" w:eastAsiaTheme="minorHAnsi" w:hAnsiTheme="minorHAnsi" w:cstheme="minorBidi"/>
      <w:sz w:val="22"/>
      <w:szCs w:val="22"/>
      <w:vertAlign w:val="superscript"/>
      <w:lang w:val="en-US"/>
    </w:rPr>
  </w:style>
  <w:style w:type="character" w:customStyle="1" w:styleId="ParagraphedelisteCar">
    <w:name w:val="Paragraphe de liste Car"/>
    <w:aliases w:val="Bullets Car,Bullet List Car,FooterText Car,Colorful List Accent 1 Car,numbered Car,列出段落 Car,列出段落1 Car,Bulletr List Paragraph Car,List Paragraph2 Car,List Paragraph21 Car,Párrafo de lista1 Car,Parágrafo da Lista1 Car,リスト段落1 Car"/>
    <w:link w:val="Paragraphedeliste"/>
    <w:uiPriority w:val="34"/>
    <w:qFormat/>
    <w:rsid w:val="00D4147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lanGuinea.GUEServices@plan-international.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anGuinea.MACServices@plan-internationa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Guinea.LITServices@plan-international.org" TargetMode="External"/><Relationship Id="rId5" Type="http://schemas.openxmlformats.org/officeDocument/2006/relationships/styles" Target="styles.xml"/><Relationship Id="rId15" Type="http://schemas.openxmlformats.org/officeDocument/2006/relationships/hyperlink" Target="mailto:PlanGuinea.NZEServices@plan-international.org" TargetMode="External"/><Relationship Id="rId10" Type="http://schemas.openxmlformats.org/officeDocument/2006/relationships/hyperlink" Target="mailto:PlanGuinea.COservices@plan-international.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lanGuinea.MACServices@plan-international.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90C954562FD4583221E9798C614A2" ma:contentTypeVersion="13" ma:contentTypeDescription="Create a new document." ma:contentTypeScope="" ma:versionID="91abb598d68e3994449b0f1047a43fdb">
  <xsd:schema xmlns:xsd="http://www.w3.org/2001/XMLSchema" xmlns:xs="http://www.w3.org/2001/XMLSchema" xmlns:p="http://schemas.microsoft.com/office/2006/metadata/properties" xmlns:ns3="b0571611-7d44-4187-aa9a-0978622a152e" xmlns:ns4="eb7e8409-cdbe-478f-851f-61f871c6cea0" targetNamespace="http://schemas.microsoft.com/office/2006/metadata/properties" ma:root="true" ma:fieldsID="1226102442eaa5bd879625ce9533accf" ns3:_="" ns4:_="">
    <xsd:import namespace="b0571611-7d44-4187-aa9a-0978622a152e"/>
    <xsd:import namespace="eb7e8409-cdbe-478f-851f-61f871c6ce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1611-7d44-4187-aa9a-0978622a1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e8409-cdbe-478f-851f-61f871c6ce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9D6E9-DBDD-4E94-9266-95DEF841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1611-7d44-4187-aa9a-0978622a152e"/>
    <ds:schemaRef ds:uri="eb7e8409-cdbe-478f-851f-61f871c6c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FF328-7949-4E0E-95D2-6F5C9C4789CD}">
  <ds:schemaRefs>
    <ds:schemaRef ds:uri="http://schemas.microsoft.com/sharepoint/v3/contenttype/forms"/>
  </ds:schemaRefs>
</ds:datastoreItem>
</file>

<file path=customXml/itemProps3.xml><?xml version="1.0" encoding="utf-8"?>
<ds:datastoreItem xmlns:ds="http://schemas.openxmlformats.org/officeDocument/2006/customXml" ds:itemID="{014727D2-F050-4425-AFDF-DBE8F2661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5871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Goue</dc:creator>
  <cp:keywords/>
  <dc:description/>
  <cp:lastModifiedBy>Maimouna Barry</cp:lastModifiedBy>
  <cp:revision>5</cp:revision>
  <cp:lastPrinted>2024-03-19T12:18:00Z</cp:lastPrinted>
  <dcterms:created xsi:type="dcterms:W3CDTF">2024-03-27T09:12:00Z</dcterms:created>
  <dcterms:modified xsi:type="dcterms:W3CDTF">2024-03-27T09:15:00Z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0x01010030E90C954562FD4583221E9798C614A2</vt:lpwstr>
  </property>
</Properties>
</file>